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F3BE" w14:textId="77777777" w:rsidR="00437F2E" w:rsidRPr="009C569A" w:rsidRDefault="00437F2E">
      <w:pPr>
        <w:jc w:val="center"/>
      </w:pPr>
      <w:bookmarkStart w:id="0" w:name="_GoBack"/>
      <w:bookmarkEnd w:id="0"/>
      <w:r w:rsidRPr="009C569A">
        <w:t>SAN FRANCISCO BAY AREA RAPID TRANSIT DISTRICT</w:t>
      </w:r>
    </w:p>
    <w:p w14:paraId="33447B71" w14:textId="77777777" w:rsidR="00437F2E" w:rsidRPr="009C569A" w:rsidRDefault="00437F2E">
      <w:pPr>
        <w:jc w:val="center"/>
      </w:pPr>
      <w:r w:rsidRPr="009C569A">
        <w:t>INVITATION TO BID</w:t>
      </w:r>
    </w:p>
    <w:p w14:paraId="65407976" w14:textId="77777777" w:rsidR="00437F2E" w:rsidRPr="009C569A" w:rsidRDefault="00437F2E">
      <w:pPr>
        <w:jc w:val="center"/>
      </w:pPr>
      <w:r w:rsidRPr="009C569A">
        <w:t>FOR</w:t>
      </w:r>
    </w:p>
    <w:p w14:paraId="758094C8" w14:textId="77777777" w:rsidR="00437F2E" w:rsidRPr="009C569A" w:rsidRDefault="00437F2E">
      <w:pPr>
        <w:jc w:val="center"/>
      </w:pPr>
    </w:p>
    <w:p w14:paraId="60D8B297" w14:textId="77777777" w:rsidR="00437F2E" w:rsidRPr="00F41048" w:rsidRDefault="00F41048">
      <w:pPr>
        <w:tabs>
          <w:tab w:val="left" w:pos="4680"/>
        </w:tabs>
        <w:jc w:val="center"/>
      </w:pPr>
      <w:r w:rsidRPr="00F41048">
        <w:t>RAIL PROCUREMENT</w:t>
      </w:r>
    </w:p>
    <w:p w14:paraId="74484775" w14:textId="77777777" w:rsidR="00437F2E" w:rsidRPr="009C569A" w:rsidRDefault="00437F2E">
      <w:pPr>
        <w:jc w:val="center"/>
      </w:pPr>
    </w:p>
    <w:p w14:paraId="13EA5655" w14:textId="741F76A8" w:rsidR="00437F2E" w:rsidRPr="009C569A" w:rsidRDefault="00437F2E">
      <w:pPr>
        <w:jc w:val="center"/>
      </w:pPr>
      <w:r w:rsidRPr="009C569A">
        <w:t xml:space="preserve">CONTRACT NO. </w:t>
      </w:r>
      <w:r w:rsidR="00F41048">
        <w:t>15CQ-200</w:t>
      </w:r>
      <w:r w:rsidR="00D60EF8">
        <w:t>A</w:t>
      </w:r>
    </w:p>
    <w:p w14:paraId="1FFEB40D" w14:textId="77777777" w:rsidR="00437F2E" w:rsidRPr="009C569A" w:rsidRDefault="00437F2E"/>
    <w:p w14:paraId="094E20E8" w14:textId="77777777" w:rsidR="00437F2E" w:rsidRPr="009C569A" w:rsidRDefault="00437F2E"/>
    <w:p w14:paraId="15511104" w14:textId="765C3834" w:rsidR="00437F2E" w:rsidRPr="009C569A" w:rsidRDefault="00437F2E">
      <w:r w:rsidRPr="009C569A">
        <w:t xml:space="preserve">NOTICE IS HEREBY GIVEN that sealed Bids will be received until the hour of 2:00 p.m., Tuesday, </w:t>
      </w:r>
      <w:r w:rsidR="00E47FF6">
        <w:rPr>
          <w:b/>
        </w:rPr>
        <w:t>January 30, 2018</w:t>
      </w:r>
      <w:r w:rsidRPr="009C569A">
        <w:t>, at the District Secretary’s Office, 23</w:t>
      </w:r>
      <w:r w:rsidRPr="009C569A">
        <w:rPr>
          <w:vertAlign w:val="superscript"/>
        </w:rPr>
        <w:t>rd</w:t>
      </w:r>
      <w:r w:rsidR="006522BA" w:rsidRPr="009C569A">
        <w:t xml:space="preserve"> Floor,</w:t>
      </w:r>
      <w:r w:rsidRPr="009C569A">
        <w:t xml:space="preserve"> 300 Lakeside Drive, Oakland, California 94612 </w:t>
      </w:r>
      <w:r w:rsidR="00683870">
        <w:t>by Special Delivery or Hand Delivery</w:t>
      </w:r>
      <w:r w:rsidRPr="009C569A">
        <w:t xml:space="preserve"> for </w:t>
      </w:r>
      <w:r w:rsidR="00F41048">
        <w:rPr>
          <w:b/>
        </w:rPr>
        <w:t>Rail Procurement</w:t>
      </w:r>
      <w:r w:rsidRPr="009C569A">
        <w:t xml:space="preserve">, Contract No. </w:t>
      </w:r>
      <w:r w:rsidR="00F41048">
        <w:rPr>
          <w:b/>
        </w:rPr>
        <w:t>15CQ-200</w:t>
      </w:r>
      <w:r w:rsidR="00D60EF8">
        <w:rPr>
          <w:b/>
        </w:rPr>
        <w:t>A</w:t>
      </w:r>
      <w:r w:rsidRPr="009C569A">
        <w:t>.  Such Bids will be opened publicly and announced at the said hour and date in the 23</w:t>
      </w:r>
      <w:r w:rsidRPr="009C569A">
        <w:rPr>
          <w:vertAlign w:val="superscript"/>
        </w:rPr>
        <w:t>rd</w:t>
      </w:r>
      <w:r w:rsidRPr="009C569A">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14:paraId="62068AC9" w14:textId="77777777" w:rsidR="00437F2E" w:rsidRDefault="00437F2E"/>
    <w:p w14:paraId="30073409" w14:textId="77777777" w:rsidR="00082A04" w:rsidRPr="009C569A" w:rsidRDefault="00082A04" w:rsidP="00082A04">
      <w:r w:rsidRPr="009C569A">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14:paraId="1F641024" w14:textId="77777777" w:rsidR="00082A04" w:rsidRPr="009C569A" w:rsidRDefault="00082A04">
      <w:r>
        <w:t xml:space="preserve"> </w:t>
      </w:r>
    </w:p>
    <w:p w14:paraId="5CCC0ADF" w14:textId="77777777" w:rsidR="00ED626F" w:rsidRPr="009C569A" w:rsidRDefault="00ED626F" w:rsidP="00ED626F">
      <w:pPr>
        <w:tabs>
          <w:tab w:val="left" w:pos="475"/>
          <w:tab w:val="left" w:pos="936"/>
          <w:tab w:val="left" w:pos="1411"/>
          <w:tab w:val="left" w:pos="1872"/>
          <w:tab w:val="left" w:pos="2347"/>
          <w:tab w:val="left" w:pos="2808"/>
        </w:tabs>
        <w:rPr>
          <w:b/>
        </w:rPr>
      </w:pPr>
      <w:r w:rsidRPr="009C569A">
        <w:rPr>
          <w:b/>
        </w:rPr>
        <w:t xml:space="preserve">This Contract is subject to the District’s Small Business (SB) Participation Program that includes a preference for Bidders who meet or exceed the SB </w:t>
      </w:r>
      <w:r w:rsidR="00661D2F" w:rsidRPr="009C569A">
        <w:rPr>
          <w:b/>
        </w:rPr>
        <w:t>Subsupplier</w:t>
      </w:r>
      <w:r w:rsidRPr="009C569A">
        <w:rPr>
          <w:b/>
        </w:rPr>
        <w:t xml:space="preserve"> participation goal of </w:t>
      </w:r>
      <w:r w:rsidR="00F41048">
        <w:rPr>
          <w:b/>
        </w:rPr>
        <w:t>8</w:t>
      </w:r>
      <w:r w:rsidRPr="009C569A">
        <w:rPr>
          <w:b/>
        </w:rPr>
        <w:t xml:space="preserve">% of the total Bid Price excluding Allowances and Option Bid items, established for this Contract.  </w:t>
      </w:r>
    </w:p>
    <w:p w14:paraId="1AC9E607" w14:textId="77777777" w:rsidR="00ED626F" w:rsidRPr="009C569A" w:rsidRDefault="00ED626F" w:rsidP="00ED626F">
      <w:pPr>
        <w:tabs>
          <w:tab w:val="left" w:pos="475"/>
          <w:tab w:val="left" w:pos="936"/>
          <w:tab w:val="left" w:pos="1411"/>
          <w:tab w:val="left" w:pos="1872"/>
          <w:tab w:val="left" w:pos="2347"/>
          <w:tab w:val="left" w:pos="2808"/>
        </w:tabs>
        <w:rPr>
          <w:b/>
        </w:rPr>
      </w:pPr>
    </w:p>
    <w:p w14:paraId="4E8A6C4A" w14:textId="77777777" w:rsidR="00ED626F" w:rsidRPr="009C569A" w:rsidRDefault="00ED626F" w:rsidP="00ED626F">
      <w:pPr>
        <w:tabs>
          <w:tab w:val="left" w:pos="475"/>
          <w:tab w:val="left" w:pos="936"/>
          <w:tab w:val="left" w:pos="1411"/>
          <w:tab w:val="left" w:pos="1872"/>
          <w:tab w:val="left" w:pos="2347"/>
          <w:tab w:val="left" w:pos="2808"/>
        </w:tabs>
        <w:rPr>
          <w:b/>
        </w:rPr>
      </w:pPr>
      <w:r w:rsidRPr="009C569A">
        <w:rPr>
          <w:b/>
        </w:rPr>
        <w:t xml:space="preserve">Bidders that meet or exceed the SB </w:t>
      </w:r>
      <w:r w:rsidR="00661D2F" w:rsidRPr="009C569A">
        <w:rPr>
          <w:b/>
        </w:rPr>
        <w:t>Subsupplier</w:t>
      </w:r>
      <w:r w:rsidRPr="009C569A">
        <w:rPr>
          <w:b/>
        </w:rPr>
        <w:t xml:space="preserve"> participation goal will be eligible for a Bid preference of </w:t>
      </w:r>
      <w:r w:rsidR="00DB0C5C">
        <w:rPr>
          <w:b/>
        </w:rPr>
        <w:t>5</w:t>
      </w:r>
      <w:r w:rsidRPr="009C569A">
        <w:rPr>
          <w:b/>
        </w:rPr>
        <w:t xml:space="preserve">% of the </w:t>
      </w:r>
      <w:r w:rsidR="005425C1" w:rsidRPr="009C569A">
        <w:rPr>
          <w:b/>
        </w:rPr>
        <w:t xml:space="preserve">Bid Price of the </w:t>
      </w:r>
      <w:r w:rsidRPr="009C569A">
        <w:rPr>
          <w:b/>
        </w:rPr>
        <w:t>lowest responsi</w:t>
      </w:r>
      <w:r w:rsidR="00D9560B" w:rsidRPr="009C569A">
        <w:rPr>
          <w:b/>
        </w:rPr>
        <w:t>bl</w:t>
      </w:r>
      <w:r w:rsidRPr="009C569A">
        <w:rPr>
          <w:b/>
        </w:rPr>
        <w:t xml:space="preserve">e Bidder up to a maximum of $1 million, only during evaluation for determining </w:t>
      </w:r>
      <w:r w:rsidR="00FD3872" w:rsidRPr="009C569A">
        <w:rPr>
          <w:b/>
        </w:rPr>
        <w:t>A</w:t>
      </w:r>
      <w:r w:rsidRPr="009C569A">
        <w:rPr>
          <w:b/>
        </w:rPr>
        <w:t xml:space="preserve">ward of the Contract.  However, the actual Contract awarded will be for the amount of the original Bid.  Bidders that do not meet the SB </w:t>
      </w:r>
      <w:r w:rsidR="00661D2F" w:rsidRPr="009C569A">
        <w:rPr>
          <w:b/>
        </w:rPr>
        <w:t>Subsupplier</w:t>
      </w:r>
      <w:r w:rsidRPr="009C569A">
        <w:rPr>
          <w:b/>
        </w:rPr>
        <w:t xml:space="preserve"> participation goal will not be eligible </w:t>
      </w:r>
      <w:r w:rsidR="00FD3872" w:rsidRPr="009C569A">
        <w:rPr>
          <w:b/>
        </w:rPr>
        <w:t>f</w:t>
      </w:r>
      <w:r w:rsidRPr="009C569A">
        <w:rPr>
          <w:b/>
        </w:rPr>
        <w:t xml:space="preserve">or the preference.  </w:t>
      </w:r>
    </w:p>
    <w:p w14:paraId="2F69333E" w14:textId="77777777" w:rsidR="00ED626F" w:rsidRPr="009C569A" w:rsidRDefault="00ED626F"/>
    <w:p w14:paraId="71DF9BA0" w14:textId="26702289" w:rsidR="00FD3872" w:rsidRPr="009C569A" w:rsidRDefault="00FD3872" w:rsidP="00FD3872">
      <w:pPr>
        <w:suppressAutoHyphens/>
        <w:rPr>
          <w:u w:val="single"/>
        </w:rPr>
      </w:pPr>
      <w:r w:rsidRPr="009C569A">
        <w:rPr>
          <w:b/>
        </w:rPr>
        <w:t>Bidder’s attention is directed to the Instructions to Bidders, Paragraphs 7.</w:t>
      </w:r>
      <w:r w:rsidR="006B4E38" w:rsidRPr="009C569A">
        <w:rPr>
          <w:b/>
        </w:rPr>
        <w:t>G</w:t>
      </w:r>
      <w:r w:rsidRPr="009C569A">
        <w:rPr>
          <w:b/>
        </w:rPr>
        <w:t xml:space="preserve"> and 14.B.1 and Supplementary Conditions Article SC7.</w:t>
      </w:r>
      <w:r w:rsidR="00661D2F" w:rsidRPr="009C569A">
        <w:rPr>
          <w:b/>
        </w:rPr>
        <w:t>7</w:t>
      </w:r>
      <w:r w:rsidRPr="009C569A">
        <w:rPr>
          <w:b/>
        </w:rPr>
        <w:t xml:space="preserve"> that more fully describe the terms of the Small Business </w:t>
      </w:r>
      <w:r w:rsidR="00661D2F" w:rsidRPr="009C569A">
        <w:rPr>
          <w:b/>
        </w:rPr>
        <w:t>P</w:t>
      </w:r>
      <w:r w:rsidRPr="009C569A">
        <w:rPr>
          <w:b/>
        </w:rPr>
        <w:t xml:space="preserve">articipation </w:t>
      </w:r>
      <w:r w:rsidR="00661D2F" w:rsidRPr="009C569A">
        <w:rPr>
          <w:b/>
        </w:rPr>
        <w:t>P</w:t>
      </w:r>
      <w:r w:rsidRPr="009C569A">
        <w:rPr>
          <w:b/>
        </w:rPr>
        <w:t xml:space="preserve">rogram.  </w:t>
      </w:r>
      <w:r w:rsidRPr="009C569A">
        <w:t xml:space="preserve">Inquiries regarding the District’s Small Business Program shall be directed to the District’s Office of Civil Rights, 300 Lakeside Drive, </w:t>
      </w:r>
      <w:r w:rsidR="00CB20AB" w:rsidRPr="009C569A">
        <w:t>1</w:t>
      </w:r>
      <w:r w:rsidR="00CB20AB">
        <w:t>6</w:t>
      </w:r>
      <w:r w:rsidR="00CB20AB" w:rsidRPr="009C569A">
        <w:rPr>
          <w:vertAlign w:val="superscript"/>
        </w:rPr>
        <w:t>th</w:t>
      </w:r>
      <w:r w:rsidR="00CB20AB" w:rsidRPr="009C569A">
        <w:t xml:space="preserve"> </w:t>
      </w:r>
      <w:r w:rsidRPr="009C569A">
        <w:t xml:space="preserve">Floor, Oakland, CA 94612, Telephone at (510) 464-6100, or to BART’s Website at:  </w:t>
      </w:r>
      <w:hyperlink r:id="rId8" w:history="1">
        <w:r w:rsidRPr="009C569A">
          <w:rPr>
            <w:rStyle w:val="Hyperlink"/>
            <w:b/>
            <w:color w:val="auto"/>
          </w:rPr>
          <w:t>www.bart.gov/ocr</w:t>
        </w:r>
      </w:hyperlink>
      <w:r w:rsidRPr="009C569A">
        <w:rPr>
          <w:b/>
        </w:rPr>
        <w:t>.</w:t>
      </w:r>
      <w:r w:rsidRPr="009C569A">
        <w:t xml:space="preserve"> </w:t>
      </w:r>
      <w:r w:rsidRPr="009C569A">
        <w:rPr>
          <w:u w:val="single"/>
        </w:rPr>
        <w:t xml:space="preserve"> </w:t>
      </w:r>
    </w:p>
    <w:p w14:paraId="2A623B9E" w14:textId="77777777" w:rsidR="00ED626F" w:rsidRDefault="00ED626F"/>
    <w:p w14:paraId="1595E4DB" w14:textId="77777777" w:rsidR="006D79C7" w:rsidRDefault="006D79C7" w:rsidP="006D79C7">
      <w:pPr>
        <w:suppressAutoHyphens/>
        <w:rPr>
          <w:b/>
          <w:color w:val="FF0000"/>
          <w:sz w:val="24"/>
          <w:szCs w:val="24"/>
          <w:u w:val="single"/>
        </w:rPr>
      </w:pPr>
      <w:r>
        <w:rPr>
          <w:b/>
          <w:color w:val="FF0000"/>
          <w:sz w:val="24"/>
          <w:szCs w:val="24"/>
          <w:u w:val="single"/>
        </w:rPr>
        <w:t xml:space="preserve">REQUIRED REGISTRATION ON THE BART PROCUREMENT PORTAL </w:t>
      </w:r>
    </w:p>
    <w:p w14:paraId="327971D6" w14:textId="77777777" w:rsidR="006D79C7" w:rsidRDefault="006D79C7" w:rsidP="006D79C7">
      <w:pPr>
        <w:suppressAutoHyphens/>
        <w:rPr>
          <w:b/>
          <w:color w:val="FF0000"/>
          <w:sz w:val="24"/>
          <w:szCs w:val="24"/>
          <w:u w:val="single"/>
        </w:rPr>
      </w:pPr>
    </w:p>
    <w:p w14:paraId="7810F522" w14:textId="77777777" w:rsidR="006D79C7" w:rsidRDefault="006D79C7" w:rsidP="006D79C7">
      <w:pPr>
        <w:rPr>
          <w:rFonts w:cs="Arial"/>
          <w:color w:val="FF0000"/>
        </w:rPr>
      </w:pPr>
      <w:r>
        <w:rPr>
          <w:rFonts w:cs="Arial"/>
          <w:b/>
          <w:color w:val="FF0000"/>
        </w:rPr>
        <w:t xml:space="preserve">Prospective Bidders or Interested Parties (including prospective Subcontractors of any tier) who are not currently registered on the BART Procurement Portal to do business with BART are required to register on the BART Procurement Portal on line at </w:t>
      </w:r>
      <w:r>
        <w:rPr>
          <w:rFonts w:cs="Arial"/>
          <w:b/>
          <w:color w:val="FF0000"/>
          <w:u w:val="single"/>
        </w:rPr>
        <w:t>https//suppliers.bart.gov</w:t>
      </w:r>
      <w:r>
        <w:rPr>
          <w:rFonts w:cs="Arial"/>
          <w:b/>
          <w:color w:val="FF0000"/>
        </w:rPr>
        <w:t xml:space="preserve"> in order to download the Contract Documents (including Contract Drawings and Contract Specifications), updates, and any Addenda issued on line and be added to the On-Line Planholders List for this solicitation. </w:t>
      </w:r>
    </w:p>
    <w:p w14:paraId="3D9903C0" w14:textId="77777777" w:rsidR="006D79C7" w:rsidRDefault="006D79C7" w:rsidP="006D79C7">
      <w:pPr>
        <w:pStyle w:val="ListParagraph"/>
        <w:rPr>
          <w:rFonts w:cs="Arial"/>
          <w:color w:val="FF0000"/>
        </w:rPr>
      </w:pPr>
    </w:p>
    <w:p w14:paraId="3231B3E5" w14:textId="77777777" w:rsidR="006D79C7" w:rsidRDefault="006D79C7" w:rsidP="006D79C7">
      <w:pPr>
        <w:rPr>
          <w:rFonts w:cs="Arial"/>
          <w:color w:val="FF0000"/>
        </w:rPr>
      </w:pPr>
      <w:r>
        <w:rPr>
          <w:rFonts w:cs="Arial"/>
          <w:b/>
          <w:color w:val="FF0000"/>
        </w:rPr>
        <w:t>If a Prospective Bidder is a joint venture or a partnership, such entity must register on the BART Procurement Portal with the entity’s Tax Identification Number (TIN) and download the Contract Documents so as to be listed as an On-Line Planholder under the entity’s name prior to submitting its Bid, in order for the entity to be eligible for award of this Contract.</w:t>
      </w:r>
      <w:r>
        <w:rPr>
          <w:rFonts w:cs="Arial"/>
          <w:color w:val="FF0000"/>
        </w:rPr>
        <w:t xml:space="preserve"> </w:t>
      </w:r>
    </w:p>
    <w:p w14:paraId="37CF152F" w14:textId="77777777" w:rsidR="006D79C7" w:rsidRDefault="006D79C7" w:rsidP="006D79C7">
      <w:pPr>
        <w:pStyle w:val="ListParagraph"/>
        <w:rPr>
          <w:rFonts w:cs="Arial"/>
          <w:b/>
          <w:color w:val="FF0000"/>
        </w:rPr>
      </w:pPr>
    </w:p>
    <w:p w14:paraId="1E6C805F" w14:textId="77777777" w:rsidR="006D79C7" w:rsidRDefault="006D79C7" w:rsidP="006D79C7">
      <w:pPr>
        <w:rPr>
          <w:rFonts w:cs="Arial"/>
          <w:b/>
          <w:color w:val="FF0000"/>
        </w:rPr>
      </w:pPr>
      <w:r>
        <w:rPr>
          <w:rFonts w:cs="Arial"/>
          <w:b/>
          <w:color w:val="FF0000"/>
        </w:rPr>
        <w:t xml:space="preserve">Prospective Bidders or Interested Parties may also purchase printed copies of the Contract Documents from the District Secretary’s Office by downloading the Contract Documents’ Order Form from the BART Procurement Portal website and submitting the completed Contract </w:t>
      </w:r>
      <w:r>
        <w:rPr>
          <w:rFonts w:cs="Arial"/>
          <w:b/>
          <w:color w:val="FF0000"/>
        </w:rPr>
        <w:lastRenderedPageBreak/>
        <w:t xml:space="preserve">Documents’ Order Form to the District Secretary’s Office.  Prospective Bidders or Interested Parties must be registered on the BART Procurement Portal to do business with BART in order to be able to download the Contract Documents’ Order Form.  Downloading the Contract Documents’ Order Form will automatically make a Prospective Bidder or Interested Party an On-Line Planholder.  In order to be an On-Line Planholder and be eligible for award of this Contract, a Prospective Bidder must either: i) download the Contract Documents for this solicitation from the BART Procurement Portal or ii) download the Contract Documents’ Order Form with which to purchase the Contract Documents directly from the District Secretary’s Office.  </w:t>
      </w:r>
    </w:p>
    <w:p w14:paraId="43857D40" w14:textId="77777777" w:rsidR="006D79C7" w:rsidRDefault="006D79C7" w:rsidP="006D79C7">
      <w:pPr>
        <w:rPr>
          <w:rFonts w:cs="Arial"/>
          <w:b/>
          <w:color w:val="FF0000"/>
        </w:rPr>
      </w:pPr>
    </w:p>
    <w:p w14:paraId="7322D7B0" w14:textId="77777777" w:rsidR="00CA5FF1" w:rsidRPr="00BC6AB4" w:rsidRDefault="006D79C7" w:rsidP="006D79C7">
      <w:pPr>
        <w:rPr>
          <w:rFonts w:cs="Arial"/>
          <w:color w:val="FF0000"/>
        </w:rPr>
      </w:pPr>
      <w:r>
        <w:rPr>
          <w:rFonts w:cs="Arial"/>
          <w:b/>
          <w:color w:val="FF0000"/>
          <w:u w:val="single"/>
        </w:rPr>
        <w:t xml:space="preserve">BIDDERS WHO HAVE NOT REGISTERED ON THE BART PROCUREMENT PORTAL PRIOR TO SUBMITTING A BID AND DID NOT OBTAIN THE CONTRACT DOCUMENTS FOR THIS SOLICITATION EITHER ON LINE OR DIRECTLY THROUGH THE DISTRICT SECRETARY’S OFFICE IN ORDER TO BE LISTED AS AN ON-LINE PLANHOLDER FOR THIS SOLICITATION, WILL NOT BE ELIGIBLE FOR AWARD OF THIS CONTRACT. </w:t>
      </w:r>
      <w:r w:rsidR="00CA5FF1" w:rsidRPr="00BC6AB4">
        <w:rPr>
          <w:rFonts w:cs="Arial"/>
          <w:color w:val="FF0000"/>
        </w:rPr>
        <w:t xml:space="preserve"> </w:t>
      </w:r>
    </w:p>
    <w:p w14:paraId="1AB97A2B" w14:textId="77777777" w:rsidR="00437F2E" w:rsidRPr="009C569A" w:rsidRDefault="00437F2E"/>
    <w:p w14:paraId="58908794" w14:textId="77777777" w:rsidR="00F35A5D" w:rsidRPr="009C569A" w:rsidRDefault="00F35A5D" w:rsidP="00F35A5D">
      <w:pPr>
        <w:rPr>
          <w:b/>
        </w:rPr>
      </w:pPr>
      <w:r w:rsidRPr="009C569A">
        <w:rPr>
          <w:b/>
        </w:rPr>
        <w:t xml:space="preserve">BIDDERS MAY OBTAIN INFORMATION ON THE STATUS OF THE AWARD OF THIS CONTRACT BY CHECKING THE BART WEBSITE: </w:t>
      </w:r>
      <w:r w:rsidR="00146C1A" w:rsidRPr="009C569A">
        <w:rPr>
          <w:b/>
          <w:u w:val="single"/>
        </w:rPr>
        <w:t>http://www.bart.gov/bod/meetings.aspx</w:t>
      </w:r>
      <w:r w:rsidR="00146C1A" w:rsidRPr="009C569A">
        <w:rPr>
          <w:b/>
        </w:rPr>
        <w:t xml:space="preserve"> </w:t>
      </w:r>
      <w:r w:rsidRPr="009C569A">
        <w:rPr>
          <w:b/>
        </w:rPr>
        <w:t>FOR CONTRACTS SCHEDULED TO BE PRESENTED BY STAFF TO THE BART BOARD FOR AWARD CONSIDERATION.</w:t>
      </w:r>
    </w:p>
    <w:p w14:paraId="3BAE2F4E" w14:textId="77777777" w:rsidR="00F35A5D" w:rsidRPr="009C569A" w:rsidRDefault="00F35A5D"/>
    <w:p w14:paraId="24598473" w14:textId="77777777" w:rsidR="00437F2E" w:rsidRPr="009C569A" w:rsidRDefault="00437F2E">
      <w:r w:rsidRPr="009C569A">
        <w:t>The procurement under this Contract, in general, consists of:</w:t>
      </w:r>
    </w:p>
    <w:p w14:paraId="193B03B3" w14:textId="77777777" w:rsidR="00437F2E" w:rsidRPr="009C569A" w:rsidRDefault="00437F2E"/>
    <w:p w14:paraId="0809AE4A" w14:textId="22553EEE" w:rsidR="00C94538" w:rsidRDefault="00437F2E" w:rsidP="00C94538">
      <w:pPr>
        <w:ind w:left="720"/>
      </w:pPr>
      <w:r w:rsidRPr="009C569A">
        <w:t xml:space="preserve">The procurement under this Contract, in general, consists of </w:t>
      </w:r>
      <w:r w:rsidR="00862422">
        <w:t>the Supplier</w:t>
      </w:r>
      <w:r w:rsidR="00E2123F">
        <w:t xml:space="preserve"> sha</w:t>
      </w:r>
      <w:r w:rsidR="005A4954">
        <w:t>ll provide the District with 11</w:t>
      </w:r>
      <w:r w:rsidR="00405B53">
        <w:t>9</w:t>
      </w:r>
      <w:r w:rsidR="00E2123F">
        <w:t>RE Premium Head Hardened (HH) Rail and a</w:t>
      </w:r>
      <w:r w:rsidR="00862422">
        <w:t>l</w:t>
      </w:r>
      <w:r w:rsidR="00E2123F">
        <w:t xml:space="preserve">l Special Trackwork Steel Components as </w:t>
      </w:r>
      <w:r w:rsidRPr="009C569A">
        <w:t>described in the Contract Documents.</w:t>
      </w:r>
      <w:r w:rsidR="00C94538" w:rsidRPr="009C569A">
        <w:t xml:space="preserve">  </w:t>
      </w:r>
    </w:p>
    <w:p w14:paraId="76701290" w14:textId="77777777" w:rsidR="00E73306" w:rsidRDefault="00E73306" w:rsidP="00C94538">
      <w:pPr>
        <w:ind w:left="720"/>
      </w:pPr>
    </w:p>
    <w:p w14:paraId="44851BAB" w14:textId="552B8AB1" w:rsidR="00E73306" w:rsidRPr="009C569A" w:rsidRDefault="00085F77" w:rsidP="00C94538">
      <w:pPr>
        <w:ind w:left="720"/>
        <w:rPr>
          <w:spacing w:val="-2"/>
        </w:rPr>
      </w:pPr>
      <w:r>
        <w:t>This is a Requirements</w:t>
      </w:r>
      <w:r w:rsidR="00E73306">
        <w:t xml:space="preserve"> Contract for a five</w:t>
      </w:r>
      <w:r w:rsidR="007B1FA6">
        <w:t xml:space="preserve"> (5) </w:t>
      </w:r>
      <w:r w:rsidR="00E73306">
        <w:t>year term</w:t>
      </w:r>
      <w:r w:rsidR="001F00BA">
        <w:t xml:space="preserve"> at a price</w:t>
      </w:r>
      <w:r>
        <w:t xml:space="preserve"> based on indices</w:t>
      </w:r>
      <w:r w:rsidR="00E73306">
        <w:t>.</w:t>
      </w:r>
    </w:p>
    <w:p w14:paraId="4183449D" w14:textId="77777777" w:rsidR="00ED5878" w:rsidRPr="009C569A" w:rsidRDefault="00ED5878" w:rsidP="00ED5878">
      <w:pPr>
        <w:suppressAutoHyphens/>
        <w:jc w:val="center"/>
      </w:pPr>
    </w:p>
    <w:p w14:paraId="63EC1E8A" w14:textId="4366AA22" w:rsidR="00437F2E" w:rsidRPr="009C569A" w:rsidRDefault="00437F2E">
      <w:r w:rsidRPr="009C569A">
        <w:t>The estim</w:t>
      </w:r>
      <w:r w:rsidR="00862422">
        <w:t>ated value of this Contract is</w:t>
      </w:r>
      <w:r w:rsidR="00D05173">
        <w:t xml:space="preserve"> </w:t>
      </w:r>
      <w:r w:rsidR="00B64F15">
        <w:rPr>
          <w:b/>
          <w:u w:val="single"/>
        </w:rPr>
        <w:t>$1</w:t>
      </w:r>
      <w:r w:rsidR="008152D1">
        <w:rPr>
          <w:b/>
          <w:u w:val="single"/>
        </w:rPr>
        <w:t>5</w:t>
      </w:r>
      <w:r w:rsidR="00D05173" w:rsidRPr="00D05173">
        <w:rPr>
          <w:b/>
          <w:u w:val="single"/>
        </w:rPr>
        <w:t>,000,000</w:t>
      </w:r>
      <w:r w:rsidR="00D05173">
        <w:t xml:space="preserve"> to</w:t>
      </w:r>
      <w:r w:rsidRPr="009C569A">
        <w:t xml:space="preserve"> $</w:t>
      </w:r>
      <w:r w:rsidR="00D05173">
        <w:rPr>
          <w:b/>
          <w:u w:val="single"/>
        </w:rPr>
        <w:t>1</w:t>
      </w:r>
      <w:r w:rsidR="008152D1">
        <w:rPr>
          <w:b/>
          <w:u w:val="single"/>
        </w:rPr>
        <w:t>9</w:t>
      </w:r>
      <w:r w:rsidR="00F42CE5">
        <w:rPr>
          <w:b/>
          <w:u w:val="single"/>
        </w:rPr>
        <w:t>,000,000</w:t>
      </w:r>
    </w:p>
    <w:p w14:paraId="745C765C" w14:textId="77777777" w:rsidR="00437F2E" w:rsidRPr="009C569A" w:rsidRDefault="00437F2E"/>
    <w:p w14:paraId="1A35ACA6" w14:textId="2D0078BD" w:rsidR="00437F2E" w:rsidRPr="009C569A" w:rsidRDefault="00437F2E">
      <w:r w:rsidRPr="009C569A">
        <w:t xml:space="preserve">A pre-Bid meeting will be held on </w:t>
      </w:r>
      <w:r w:rsidR="00E47FF6">
        <w:rPr>
          <w:b/>
        </w:rPr>
        <w:t>Wednesday</w:t>
      </w:r>
      <w:r w:rsidRPr="009C569A">
        <w:t xml:space="preserve">, </w:t>
      </w:r>
      <w:r w:rsidR="00E47FF6">
        <w:rPr>
          <w:b/>
        </w:rPr>
        <w:t>January 10, 2018</w:t>
      </w:r>
      <w:r w:rsidRPr="009C569A">
        <w:t xml:space="preserve">.  The pre-Bid meeting will convene at </w:t>
      </w:r>
      <w:r w:rsidR="00E47FF6">
        <w:rPr>
          <w:b/>
        </w:rPr>
        <w:t>11:00</w:t>
      </w:r>
      <w:r w:rsidRPr="009C569A">
        <w:rPr>
          <w:b/>
        </w:rPr>
        <w:t xml:space="preserve"> a.m.</w:t>
      </w:r>
      <w:r w:rsidR="00E47FF6">
        <w:t xml:space="preserve"> at the District's Offices, in Conference Room #1600, 16</w:t>
      </w:r>
      <w:r w:rsidR="00E47FF6" w:rsidRPr="00E47FF6">
        <w:rPr>
          <w:vertAlign w:val="superscript"/>
        </w:rPr>
        <w:t>th</w:t>
      </w:r>
      <w:r w:rsidR="00E47FF6">
        <w:t xml:space="preserve"> Floor, 300 Lakeside Drive, Oakland, CA</w:t>
      </w:r>
      <w:r w:rsidRPr="009C569A">
        <w:t xml:space="preserve">.  At the pre-Bid meeting, the District’s Non-Discrimination Program for Subcontracting </w:t>
      </w:r>
      <w:r w:rsidR="00666588" w:rsidRPr="009C569A">
        <w:t xml:space="preserve">and the District’s Small Business Program </w:t>
      </w:r>
      <w:r w:rsidRPr="009C569A">
        <w:t xml:space="preserve">will be explained.  Interested prospective Bidders are requested to confirm their intention to attend by notifying the District’s Contract Administrator </w:t>
      </w:r>
      <w:r w:rsidR="00F42CE5">
        <w:t>Carl Asbury</w:t>
      </w:r>
      <w:r w:rsidRPr="009C569A">
        <w:t xml:space="preserve">, telephone </w:t>
      </w:r>
      <w:r w:rsidR="00F42CE5">
        <w:t xml:space="preserve">510-464-6545, email </w:t>
      </w:r>
      <w:hyperlink r:id="rId9" w:history="1">
        <w:r w:rsidR="00F42CE5" w:rsidRPr="000D5450">
          <w:rPr>
            <w:rStyle w:val="Hyperlink"/>
          </w:rPr>
          <w:t>casbury@bart.gov</w:t>
        </w:r>
      </w:hyperlink>
      <w:r w:rsidR="00F42CE5">
        <w:t xml:space="preserve"> </w:t>
      </w:r>
      <w:r w:rsidRPr="009C569A">
        <w:t>prior to the date of the scheduled pre-Bid meeting.</w:t>
      </w:r>
    </w:p>
    <w:p w14:paraId="182D0E49" w14:textId="77777777" w:rsidR="00437F2E" w:rsidRPr="009C569A" w:rsidRDefault="00437F2E"/>
    <w:p w14:paraId="1389BFEB" w14:textId="4CE2D4D0" w:rsidR="00437F2E" w:rsidRPr="009C569A" w:rsidRDefault="00437F2E">
      <w:r w:rsidRPr="009C569A">
        <w:t xml:space="preserve">The Availability Percentages for this Contract are, for Minority Business Enterprises (“MBEs”) </w:t>
      </w:r>
      <w:r w:rsidR="00693044">
        <w:t>2.2</w:t>
      </w:r>
      <w:r w:rsidR="00F7204E" w:rsidRPr="009C569A">
        <w:t>%</w:t>
      </w:r>
      <w:r w:rsidR="00003AE7">
        <w:t>,</w:t>
      </w:r>
      <w:r w:rsidRPr="009C569A">
        <w:t xml:space="preserve"> for Women Business Enterprises (“WBEs”)</w:t>
      </w:r>
      <w:r w:rsidR="00F7204E" w:rsidRPr="009C569A">
        <w:t xml:space="preserve"> 1</w:t>
      </w:r>
      <w:r w:rsidR="00693044">
        <w:t>.1</w:t>
      </w:r>
      <w:r w:rsidR="00F7204E" w:rsidRPr="009C569A">
        <w:t>%</w:t>
      </w:r>
      <w:r w:rsidR="00003AE7">
        <w:t xml:space="preserve"> and for a Small Business Goal of 8%</w:t>
      </w:r>
      <w:r w:rsidRPr="009C569A">
        <w:t>.</w:t>
      </w:r>
    </w:p>
    <w:p w14:paraId="26945318" w14:textId="77777777" w:rsidR="00437F2E" w:rsidRPr="009C569A" w:rsidRDefault="00437F2E"/>
    <w:p w14:paraId="23448674" w14:textId="77777777" w:rsidR="00437F2E" w:rsidRPr="009C569A" w:rsidRDefault="00437F2E">
      <w:r w:rsidRPr="009C569A">
        <w:t>Bids shall be submitted in accordance with, and subject to, the conditions contained in the Instructions to Bidders contained in the Contract Book to which prospective Bidders are referred.</w:t>
      </w:r>
    </w:p>
    <w:p w14:paraId="16E6D59A" w14:textId="77777777" w:rsidR="00437F2E" w:rsidRPr="009C569A" w:rsidRDefault="00437F2E"/>
    <w:p w14:paraId="309D3709" w14:textId="77777777" w:rsidR="009C3BDC" w:rsidRDefault="009C3BDC" w:rsidP="009C3BDC">
      <w:pPr>
        <w:suppressAutoHyphens/>
        <w:rPr>
          <w:b/>
          <w:color w:val="FF0000"/>
        </w:rPr>
      </w:pPr>
      <w:r>
        <w:rPr>
          <w:rFonts w:cs="Arial"/>
          <w:b/>
          <w:color w:val="FF0000"/>
        </w:rPr>
        <w:t>Prospective Bidders or Interested Parties that elect to purchase printed copies of the Contract Documents, must first download the Contract Documents’ Order Form from the BART Procurement Portal website and then submit the completed Contract Documents’ Order Form to the District Secretary’s Office</w:t>
      </w:r>
      <w:r>
        <w:rPr>
          <w:b/>
          <w:color w:val="FF0000"/>
        </w:rPr>
        <w:t>, San Francisco Bay Area Rapid Transit District, 23</w:t>
      </w:r>
      <w:r>
        <w:rPr>
          <w:b/>
          <w:color w:val="FF0000"/>
          <w:vertAlign w:val="superscript"/>
        </w:rPr>
        <w:t>rd</w:t>
      </w:r>
      <w:r>
        <w:rPr>
          <w:b/>
          <w:color w:val="FF0000"/>
        </w:rPr>
        <w:t xml:space="preserve"> Floor, 300 Lakeside Drive, Oakland, California 94612.   Such printed copies of the Contract Documents shall be purchased with either cash, check, or postal money order drawn in favor of the San Francisco Bay Area Rapid Transit District in the following amount, which includes any applicable sales tax, and is not refundable:</w:t>
      </w:r>
    </w:p>
    <w:p w14:paraId="1A550FB1" w14:textId="77777777" w:rsidR="009C3BDC" w:rsidRDefault="009C3BDC" w:rsidP="009C3BDC">
      <w:pPr>
        <w:tabs>
          <w:tab w:val="right" w:leader="dot" w:pos="9360"/>
        </w:tabs>
        <w:ind w:firstLine="720"/>
        <w:rPr>
          <w:b/>
        </w:rPr>
      </w:pPr>
    </w:p>
    <w:p w14:paraId="4C47AE59" w14:textId="26365C23" w:rsidR="009C3BDC" w:rsidRDefault="009C3BDC" w:rsidP="009C3BDC">
      <w:pPr>
        <w:tabs>
          <w:tab w:val="right" w:leader="dot" w:pos="9360"/>
        </w:tabs>
        <w:ind w:firstLine="720"/>
        <w:rPr>
          <w:b/>
          <w:color w:val="FF0000"/>
        </w:rPr>
      </w:pPr>
      <w:r>
        <w:rPr>
          <w:b/>
          <w:color w:val="FF0000"/>
        </w:rPr>
        <w:t>Contract Book and Contract Drawings (Includes forms for submittal of Bids)</w:t>
      </w:r>
      <w:r>
        <w:rPr>
          <w:b/>
          <w:color w:val="FF0000"/>
        </w:rPr>
        <w:tab/>
        <w:t>$</w:t>
      </w:r>
      <w:r w:rsidR="00C03146">
        <w:rPr>
          <w:b/>
          <w:color w:val="FF0000"/>
        </w:rPr>
        <w:t>100.00</w:t>
      </w:r>
    </w:p>
    <w:p w14:paraId="74F87D3F" w14:textId="77777777" w:rsidR="009C3BDC" w:rsidRDefault="009C3BDC" w:rsidP="009C3BDC">
      <w:pPr>
        <w:tabs>
          <w:tab w:val="right" w:leader="dot" w:pos="9360"/>
        </w:tabs>
        <w:ind w:firstLine="720"/>
        <w:rPr>
          <w:b/>
          <w:color w:val="FF0000"/>
        </w:rPr>
      </w:pPr>
    </w:p>
    <w:p w14:paraId="7BE9CFD2" w14:textId="77777777" w:rsidR="009C3BDC" w:rsidRDefault="009C3BDC" w:rsidP="009C3BDC">
      <w:pPr>
        <w:tabs>
          <w:tab w:val="right" w:leader="dot" w:pos="9360"/>
        </w:tabs>
        <w:ind w:firstLine="720"/>
        <w:rPr>
          <w:b/>
          <w:color w:val="FF0000"/>
        </w:rPr>
      </w:pPr>
      <w:r>
        <w:rPr>
          <w:b/>
          <w:color w:val="FF0000"/>
        </w:rPr>
        <w:t>Full Size Drawings, per sheet</w:t>
      </w:r>
      <w:r>
        <w:rPr>
          <w:b/>
          <w:color w:val="FF0000"/>
        </w:rPr>
        <w:tab/>
        <w:t>$  2.50</w:t>
      </w:r>
    </w:p>
    <w:p w14:paraId="53D6A7E5" w14:textId="77777777" w:rsidR="00437F2E" w:rsidRPr="009C569A" w:rsidRDefault="009C3BDC">
      <w:r>
        <w:t xml:space="preserve"> </w:t>
      </w:r>
    </w:p>
    <w:p w14:paraId="6CF3D8BA" w14:textId="77777777" w:rsidR="00437F2E" w:rsidRPr="009C569A" w:rsidRDefault="00437F2E">
      <w:r w:rsidRPr="009C569A">
        <w:lastRenderedPageBreak/>
        <w:t>Bidders are informed that all of these documents will be required in the preparation of Bids.  Each Bid shall be on a prescribed Bid Form and shall be for the entire Contract including all Bid Items.</w:t>
      </w:r>
    </w:p>
    <w:p w14:paraId="61CE3DEC" w14:textId="77777777" w:rsidR="00437F2E" w:rsidRPr="009C569A" w:rsidRDefault="00437F2E"/>
    <w:p w14:paraId="402A655E" w14:textId="77777777" w:rsidR="00437F2E" w:rsidRPr="009C569A" w:rsidRDefault="00437F2E">
      <w:r w:rsidRPr="009C569A">
        <w:t>The District may reject any and all Bids.</w:t>
      </w:r>
    </w:p>
    <w:p w14:paraId="357FB0CC" w14:textId="77777777" w:rsidR="00437F2E" w:rsidRPr="009C569A" w:rsidRDefault="00437F2E"/>
    <w:p w14:paraId="7EAE604A" w14:textId="77777777" w:rsidR="00437F2E" w:rsidRPr="009C569A" w:rsidRDefault="00437F2E">
      <w:r w:rsidRPr="009C569A">
        <w:t>All work shall be performed in accordance with the laws of the State of California.</w:t>
      </w:r>
    </w:p>
    <w:p w14:paraId="02B10374" w14:textId="77777777" w:rsidR="00437F2E" w:rsidRPr="009C569A" w:rsidRDefault="00437F2E"/>
    <w:p w14:paraId="5BDE2353" w14:textId="77777777" w:rsidR="00437F2E" w:rsidRPr="009C569A" w:rsidRDefault="00437F2E">
      <w:r w:rsidRPr="009C569A">
        <w:t>Special attention is directed to General Conditions Article P7.11 outlining Supplier's responsibilities for affirmative action relating to Fair Employment Practices.</w:t>
      </w:r>
    </w:p>
    <w:p w14:paraId="73FE0B1B" w14:textId="77777777" w:rsidR="00437F2E" w:rsidRPr="009C569A" w:rsidRDefault="00437F2E"/>
    <w:p w14:paraId="73FD077D" w14:textId="77777777" w:rsidR="00437F2E" w:rsidRPr="009C569A" w:rsidRDefault="00437F2E">
      <w:r w:rsidRPr="009C569A">
        <w:t xml:space="preserve">The District hereby notifies all Bidders that it is the policy of the San Francisco Bay Area Rapid Transit District to ensure that </w:t>
      </w:r>
      <w:r w:rsidR="00857A17" w:rsidRPr="009C569A">
        <w:t>Suppliers</w:t>
      </w:r>
      <w:r w:rsidRPr="009C569A">
        <w:t xml:space="preserve"> who contract with the District do not discriminate or give a preference in the award of </w:t>
      </w:r>
      <w:r w:rsidR="00661D2F" w:rsidRPr="009C569A">
        <w:t>Subsupplier</w:t>
      </w:r>
      <w:r w:rsidRPr="009C569A">
        <w:t>s on the basis of race, national origin, color, ethnicity, or gender.</w:t>
      </w:r>
    </w:p>
    <w:p w14:paraId="4D1529D7" w14:textId="77777777" w:rsidR="00437F2E" w:rsidRPr="009C569A" w:rsidRDefault="00437F2E"/>
    <w:p w14:paraId="3FF2F872" w14:textId="4DA6748A" w:rsidR="00437F2E" w:rsidRPr="009C569A" w:rsidRDefault="00437F2E">
      <w:r w:rsidRPr="009C569A">
        <w:t xml:space="preserve">Bidder’s attention is directed to the Supplementary Conditions which set forth the District’s Non-Discrimination Program for Subcontracting for this Contract.  Inquiries regarding only the District’s Non-Discrimination Program for Subcontracting shall be directed to the District’s Office of Civil Rights at 300 Lakeside Drive, </w:t>
      </w:r>
      <w:r w:rsidR="00CB20AB" w:rsidRPr="009C569A">
        <w:t>1</w:t>
      </w:r>
      <w:r w:rsidR="00CB20AB">
        <w:t>6</w:t>
      </w:r>
      <w:r w:rsidR="00CB20AB" w:rsidRPr="009C569A">
        <w:rPr>
          <w:vertAlign w:val="superscript"/>
        </w:rPr>
        <w:t>th</w:t>
      </w:r>
      <w:r w:rsidR="00CB20AB" w:rsidRPr="009C569A">
        <w:t xml:space="preserve"> </w:t>
      </w:r>
      <w:r w:rsidRPr="009C569A">
        <w:t>Floor, Oakland, CA 94612, or telephone (510) 464-6100.</w:t>
      </w:r>
    </w:p>
    <w:p w14:paraId="6731F0FF" w14:textId="77777777" w:rsidR="00437F2E" w:rsidRPr="009C569A" w:rsidRDefault="00437F2E"/>
    <w:p w14:paraId="01F760B3" w14:textId="77777777" w:rsidR="00437F2E" w:rsidRPr="009C569A" w:rsidRDefault="00437F2E">
      <w:r w:rsidRPr="009C569A">
        <w:t>Bidder's attention is directed to the Instructions to Bidders Paragraph 6.E entitled Financial Contribution Limitations.  This Paragraph details Bidder’s responsibility for complying with BART Board of Directors R</w:t>
      </w:r>
      <w:r w:rsidR="00857A17" w:rsidRPr="009C569A">
        <w:t>ule regarding</w:t>
      </w:r>
      <w:r w:rsidRPr="009C569A">
        <w:t xml:space="preserve"> financial contribution limitations.</w:t>
      </w:r>
    </w:p>
    <w:p w14:paraId="0A456263" w14:textId="77777777" w:rsidR="00437F2E" w:rsidRPr="009C569A" w:rsidRDefault="00437F2E"/>
    <w:p w14:paraId="22DC1BA7" w14:textId="77777777" w:rsidR="00437F2E" w:rsidRPr="009C569A" w:rsidRDefault="00437F2E">
      <w:r w:rsidRPr="009C569A">
        <w:t>Bidder's attention is directed to General Conditions Article P9.2.1 which permits the substitution of securities by Supplier for any monies retained by the District to insure performance under this Contract.</w:t>
      </w:r>
    </w:p>
    <w:p w14:paraId="711D9C2A" w14:textId="77777777" w:rsidR="00437F2E" w:rsidRPr="009C569A" w:rsidRDefault="00437F2E"/>
    <w:p w14:paraId="583CEF27" w14:textId="5DE8555C" w:rsidR="00EE5BB0" w:rsidRDefault="00437F2E" w:rsidP="00EE5BB0">
      <w:r w:rsidRPr="009C569A">
        <w:t xml:space="preserve">Each Bid shall be accompanied by a Bidder's Security equal to at least </w:t>
      </w:r>
      <w:r w:rsidR="00C91E04">
        <w:rPr>
          <w:color w:val="FF0000"/>
        </w:rPr>
        <w:t>Ten Percent of the Total Bid Price</w:t>
      </w:r>
      <w:r w:rsidRPr="00EE5BB0">
        <w:rPr>
          <w:color w:val="FF0000"/>
        </w:rPr>
        <w:t xml:space="preserve"> </w:t>
      </w:r>
      <w:r w:rsidRPr="009C569A">
        <w:t>which shall remain in full force and effect for the period of time stated in the Instructions to Bidders, Paragraph 13.C Time of Award.  The Bidder’s Security must be in the form of cash, a cashier’s check, a certified check, a Bidder’s Bond, or a combination thereof.  The Bidder to who</w:t>
      </w:r>
      <w:r w:rsidR="003751C8" w:rsidRPr="009C569A">
        <w:t>m</w:t>
      </w:r>
      <w:r w:rsidRPr="009C569A">
        <w:t xml:space="preserve"> the Contract is awarded shall furnish specified Certificates of Insurance.  </w:t>
      </w:r>
      <w:r w:rsidR="00EE5BB0">
        <w:t xml:space="preserve">Such Bidder shall also furnish a Performance Bond </w:t>
      </w:r>
      <w:r w:rsidR="00EE5BB0">
        <w:rPr>
          <w:highlight w:val="yellow"/>
        </w:rPr>
        <w:t>or Letter of Credit in an amount not less than Two Million Dollars (</w:t>
      </w:r>
      <w:hyperlink r:id="rId10" w:history="1">
        <w:r w:rsidR="00EE5BB0">
          <w:rPr>
            <w:rStyle w:val="Hyperlink"/>
            <w:highlight w:val="yellow"/>
          </w:rPr>
          <w:t>$2,000.000</w:t>
        </w:r>
      </w:hyperlink>
      <w:r w:rsidR="00EE5BB0">
        <w:rPr>
          <w:highlight w:val="yellow"/>
        </w:rPr>
        <w:t>) or One  percent of the Contract Price, whichever is greater.</w:t>
      </w:r>
      <w:r w:rsidR="00EE5BB0">
        <w:t xml:space="preserve">   Bond shall be on forms provided by the District and shall be executed as surety by a corporation or corporations authorized to issue surety bonds in the State of California, as an admitted surety insurer and acceptable to the District. </w:t>
      </w:r>
      <w:r w:rsidR="00EE5BB0">
        <w:rPr>
          <w:highlight w:val="yellow"/>
        </w:rPr>
        <w:t>Letter of Credit shall be on forms provided by the District and such instrument shall be an Irrevocable Standby Letter of Credit drawn on and FDIC insured Bank in the United States and must contain the language of the sample Letter of Credit provided with the Bid Documents or otherwise be approved by the District.</w:t>
      </w:r>
    </w:p>
    <w:p w14:paraId="5BF52B03" w14:textId="77777777" w:rsidR="00437F2E" w:rsidRPr="009C569A" w:rsidRDefault="00437F2E"/>
    <w:p w14:paraId="677FF7D7" w14:textId="3AEFA78F" w:rsidR="00437F2E" w:rsidRPr="009C569A" w:rsidRDefault="00437F2E">
      <w:r w:rsidRPr="009C569A">
        <w:t xml:space="preserve">Dated at Oakland, California, this </w:t>
      </w:r>
      <w:r w:rsidR="00E47FF6" w:rsidRPr="00E47FF6">
        <w:t>18</w:t>
      </w:r>
      <w:r w:rsidR="00E47FF6" w:rsidRPr="00E47FF6">
        <w:rPr>
          <w:vertAlign w:val="superscript"/>
        </w:rPr>
        <w:t>th</w:t>
      </w:r>
      <w:r w:rsidR="00E47FF6">
        <w:rPr>
          <w:b/>
        </w:rPr>
        <w:t xml:space="preserve"> </w:t>
      </w:r>
      <w:r w:rsidRPr="009C569A">
        <w:t xml:space="preserve">day of </w:t>
      </w:r>
      <w:r w:rsidR="00E47FF6">
        <w:t>December 2017</w:t>
      </w:r>
      <w:r w:rsidRPr="009C569A">
        <w:t>.</w:t>
      </w:r>
    </w:p>
    <w:p w14:paraId="3353E692" w14:textId="77777777" w:rsidR="00437F2E" w:rsidRPr="009C569A" w:rsidRDefault="00437F2E"/>
    <w:p w14:paraId="34C1455C" w14:textId="77777777" w:rsidR="00D20D84" w:rsidRPr="009C569A" w:rsidRDefault="00D20D84">
      <w:pPr>
        <w:tabs>
          <w:tab w:val="left" w:pos="9315"/>
        </w:tabs>
        <w:ind w:firstLine="5040"/>
        <w:rPr>
          <w:u w:val="single"/>
        </w:rPr>
      </w:pPr>
    </w:p>
    <w:p w14:paraId="758E977C" w14:textId="77777777" w:rsidR="00666588" w:rsidRPr="009C569A" w:rsidRDefault="00666588">
      <w:pPr>
        <w:tabs>
          <w:tab w:val="left" w:pos="9315"/>
        </w:tabs>
        <w:ind w:firstLine="5040"/>
        <w:rPr>
          <w:u w:val="single"/>
        </w:rPr>
      </w:pPr>
    </w:p>
    <w:p w14:paraId="7A5671AB" w14:textId="77777777" w:rsidR="00666588" w:rsidRPr="009C569A" w:rsidRDefault="00666588">
      <w:pPr>
        <w:tabs>
          <w:tab w:val="left" w:pos="9315"/>
        </w:tabs>
        <w:ind w:firstLine="5040"/>
        <w:rPr>
          <w:u w:val="single"/>
        </w:rPr>
      </w:pPr>
    </w:p>
    <w:p w14:paraId="6153B69D" w14:textId="77777777" w:rsidR="00437F2E" w:rsidRPr="009C569A" w:rsidRDefault="00437F2E">
      <w:pPr>
        <w:tabs>
          <w:tab w:val="left" w:pos="9315"/>
        </w:tabs>
        <w:ind w:firstLine="5040"/>
        <w:rPr>
          <w:u w:val="single"/>
        </w:rPr>
      </w:pPr>
      <w:r w:rsidRPr="009C569A">
        <w:rPr>
          <w:u w:val="single"/>
        </w:rPr>
        <w:tab/>
      </w:r>
    </w:p>
    <w:p w14:paraId="63918ADC" w14:textId="77777777" w:rsidR="00437F2E" w:rsidRPr="009C569A" w:rsidRDefault="00437F2E">
      <w:pPr>
        <w:ind w:firstLine="5040"/>
      </w:pPr>
      <w:r w:rsidRPr="009C569A">
        <w:t>Kenneth A. Duron, District Secretary</w:t>
      </w:r>
    </w:p>
    <w:p w14:paraId="6189145A" w14:textId="77777777" w:rsidR="00437F2E" w:rsidRPr="009C569A" w:rsidRDefault="00437F2E">
      <w:pPr>
        <w:ind w:firstLine="5040"/>
      </w:pPr>
      <w:r w:rsidRPr="009C569A">
        <w:t>San Francisco Bay Area</w:t>
      </w:r>
    </w:p>
    <w:p w14:paraId="62DEB941" w14:textId="77777777" w:rsidR="006E538C" w:rsidRPr="009C569A" w:rsidRDefault="00437F2E" w:rsidP="001103C3">
      <w:pPr>
        <w:ind w:firstLine="5040"/>
        <w:jc w:val="left"/>
        <w:sectPr w:rsidR="006E538C" w:rsidRPr="009C569A">
          <w:footerReference w:type="even" r:id="rId11"/>
          <w:footerReference w:type="default" r:id="rId12"/>
          <w:pgSz w:w="12240" w:h="15840" w:code="1"/>
          <w:pgMar w:top="1440" w:right="1440" w:bottom="1440" w:left="1440" w:header="0" w:footer="576" w:gutter="0"/>
          <w:paperSrc w:first="7" w:other="7"/>
          <w:pgNumType w:start="1"/>
          <w:cols w:space="720"/>
          <w:noEndnote/>
        </w:sectPr>
      </w:pPr>
      <w:r w:rsidRPr="009C569A">
        <w:t>Rapid Transit District</w:t>
      </w:r>
    </w:p>
    <w:p w14:paraId="59B6910C" w14:textId="77777777" w:rsidR="00437F2E" w:rsidRPr="009C569A" w:rsidRDefault="00437F2E" w:rsidP="000965E3">
      <w:pPr>
        <w:jc w:val="center"/>
      </w:pPr>
    </w:p>
    <w:sectPr w:rsidR="00437F2E" w:rsidRPr="009C569A" w:rsidSect="000965E3">
      <w:headerReference w:type="even" r:id="rId13"/>
      <w:headerReference w:type="default" r:id="rId14"/>
      <w:footerReference w:type="even" r:id="rId15"/>
      <w:footerReference w:type="default" r:id="rId16"/>
      <w:pgSz w:w="12240" w:h="15840" w:code="1"/>
      <w:pgMar w:top="720" w:right="1440" w:bottom="1440" w:left="1440" w:header="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BEC7" w14:textId="77777777" w:rsidR="002D07B8" w:rsidRDefault="002D07B8">
      <w:r>
        <w:separator/>
      </w:r>
    </w:p>
  </w:endnote>
  <w:endnote w:type="continuationSeparator" w:id="0">
    <w:p w14:paraId="4FC74C69" w14:textId="77777777" w:rsidR="002D07B8" w:rsidRDefault="002D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61B9" w14:textId="77777777" w:rsidR="002D07B8" w:rsidRDefault="002D07B8">
    <w:pPr>
      <w:tabs>
        <w:tab w:val="right" w:pos="9360"/>
      </w:tabs>
      <w:rPr>
        <w:b/>
        <w:sz w:val="16"/>
      </w:rPr>
    </w:pPr>
    <w:r>
      <w:rPr>
        <w:b/>
        <w:sz w:val="16"/>
      </w:rPr>
      <w:t>INVITATION TO BID</w:t>
    </w:r>
    <w:r>
      <w:rPr>
        <w:b/>
        <w:sz w:val="16"/>
      </w:rPr>
      <w:tab/>
      <w:t>INSERT CONTRACT NO. HERE</w:t>
    </w:r>
  </w:p>
  <w:p w14:paraId="29EFD49E" w14:textId="77777777" w:rsidR="002D07B8" w:rsidRDefault="002D07B8">
    <w:pPr>
      <w:tabs>
        <w:tab w:val="center" w:pos="4680"/>
        <w:tab w:val="right" w:pos="9360"/>
      </w:tabs>
    </w:pPr>
    <w:r>
      <w:rPr>
        <w:b/>
        <w:sz w:val="16"/>
      </w:rPr>
      <w:t xml:space="preserve">PAGE </w:t>
    </w:r>
    <w:r>
      <w:rPr>
        <w:b/>
        <w:sz w:val="16"/>
      </w:rPr>
      <w:fldChar w:fldCharType="begin"/>
    </w:r>
    <w:r>
      <w:rPr>
        <w:b/>
        <w:sz w:val="16"/>
      </w:rPr>
      <w:instrText xml:space="preserve"> PAGE </w:instrText>
    </w:r>
    <w:r>
      <w:rPr>
        <w:b/>
        <w:sz w:val="16"/>
      </w:rPr>
      <w:fldChar w:fldCharType="separate"/>
    </w:r>
    <w:r>
      <w:rPr>
        <w:b/>
        <w:noProof/>
        <w:sz w:val="16"/>
      </w:rPr>
      <w:t>4</w:t>
    </w:r>
    <w:r>
      <w:rPr>
        <w:b/>
        <w:sz w:val="16"/>
      </w:rPr>
      <w:fldChar w:fldCharType="end"/>
    </w:r>
    <w:r>
      <w:rPr>
        <w:b/>
        <w:sz w:val="16"/>
      </w:rPr>
      <w:t xml:space="preserve"> OF 3</w:t>
    </w:r>
    <w:r>
      <w:rPr>
        <w:b/>
        <w:sz w:val="16"/>
      </w:rPr>
      <w:tab/>
      <w:t>7/2012</w:t>
    </w:r>
    <w:r>
      <w:rPr>
        <w:b/>
        <w:sz w:val="16"/>
      </w:rPr>
      <w:tab/>
      <w:t>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FDA1" w14:textId="159ADCCB" w:rsidR="002D07B8" w:rsidRDefault="002D07B8">
    <w:pPr>
      <w:tabs>
        <w:tab w:val="center" w:pos="4680"/>
        <w:tab w:val="right" w:pos="9360"/>
      </w:tabs>
      <w:rPr>
        <w:b/>
        <w:sz w:val="16"/>
      </w:rPr>
    </w:pPr>
    <w:r>
      <w:rPr>
        <w:b/>
        <w:sz w:val="16"/>
      </w:rPr>
      <w:t>15CQ-200A</w:t>
    </w:r>
    <w:r>
      <w:rPr>
        <w:b/>
        <w:sz w:val="16"/>
      </w:rPr>
      <w:tab/>
    </w:r>
    <w:r>
      <w:rPr>
        <w:b/>
        <w:sz w:val="16"/>
      </w:rPr>
      <w:tab/>
      <w:t>INVITATION TO BID</w:t>
    </w:r>
  </w:p>
  <w:p w14:paraId="5578C85A" w14:textId="19F762F0" w:rsidR="002D07B8" w:rsidRDefault="002D07B8">
    <w:pPr>
      <w:tabs>
        <w:tab w:val="center" w:pos="4680"/>
        <w:tab w:val="right" w:pos="9360"/>
      </w:tabs>
      <w:rPr>
        <w:b/>
        <w:sz w:val="16"/>
      </w:rPr>
    </w:pPr>
    <w:r>
      <w:rPr>
        <w:b/>
        <w:sz w:val="16"/>
      </w:rPr>
      <w:t>201</w:t>
    </w:r>
    <w:r w:rsidR="005A1809">
      <w:rPr>
        <w:b/>
        <w:sz w:val="16"/>
      </w:rPr>
      <w:t>8</w:t>
    </w:r>
    <w:r>
      <w:rPr>
        <w:b/>
        <w:sz w:val="16"/>
      </w:rPr>
      <w:tab/>
    </w:r>
    <w:r>
      <w:rPr>
        <w:b/>
        <w:sz w:val="16"/>
      </w:rPr>
      <w:tab/>
      <w:t xml:space="preserve">PAGE </w:t>
    </w:r>
    <w:r>
      <w:rPr>
        <w:b/>
        <w:sz w:val="16"/>
      </w:rPr>
      <w:fldChar w:fldCharType="begin"/>
    </w:r>
    <w:r>
      <w:rPr>
        <w:b/>
        <w:sz w:val="16"/>
      </w:rPr>
      <w:instrText xml:space="preserve"> PAGE </w:instrText>
    </w:r>
    <w:r>
      <w:rPr>
        <w:b/>
        <w:sz w:val="16"/>
      </w:rPr>
      <w:fldChar w:fldCharType="separate"/>
    </w:r>
    <w:r w:rsidR="005B2268">
      <w:rPr>
        <w:b/>
        <w:noProof/>
        <w:sz w:val="16"/>
      </w:rPr>
      <w:t>1</w:t>
    </w:r>
    <w:r>
      <w:rPr>
        <w:b/>
        <w:sz w:val="16"/>
      </w:rPr>
      <w:fldChar w:fldCharType="end"/>
    </w:r>
    <w:r>
      <w:rPr>
        <w:b/>
        <w:sz w:val="16"/>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EA09" w14:textId="77777777" w:rsidR="002D07B8" w:rsidRDefault="002D07B8" w:rsidP="00166B95">
    <w:pPr>
      <w:rPr>
        <w:b/>
        <w:sz w:val="16"/>
      </w:rPr>
    </w:pPr>
    <w:r>
      <w:rPr>
        <w:b/>
        <w:sz w:val="16"/>
      </w:rPr>
      <w:t xml:space="preserve">INSERT CONTRACT NO. HERE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CONTRACT</w:t>
    </w:r>
    <w:r>
      <w:rPr>
        <w:b/>
        <w:sz w:val="16"/>
      </w:rPr>
      <w:tab/>
    </w:r>
  </w:p>
  <w:p w14:paraId="59A01663" w14:textId="77777777" w:rsidR="002D07B8" w:rsidRDefault="002D07B8" w:rsidP="00166B95">
    <w:pPr>
      <w:tabs>
        <w:tab w:val="center" w:pos="4680"/>
      </w:tabs>
      <w:rPr>
        <w:b/>
        <w:sz w:val="16"/>
      </w:rPr>
    </w:pPr>
    <w:r>
      <w:rPr>
        <w:b/>
        <w:sz w:val="16"/>
      </w:rPr>
      <w:t>YEAR</w:t>
    </w:r>
    <w:r>
      <w:rPr>
        <w:b/>
        <w:spacing w:val="-2"/>
        <w:sz w:val="16"/>
      </w:rPr>
      <w:t xml:space="preserve"> </w:t>
    </w:r>
    <w:r>
      <w:rPr>
        <w:b/>
        <w:spacing w:val="-2"/>
        <w:sz w:val="16"/>
      </w:rPr>
      <w:tab/>
    </w:r>
    <w:r>
      <w:rPr>
        <w:b/>
        <w:spacing w:val="-2"/>
        <w:sz w:val="16"/>
      </w:rPr>
      <w:tab/>
    </w:r>
    <w:r>
      <w:rPr>
        <w:b/>
        <w:spacing w:val="-2"/>
        <w:sz w:val="16"/>
      </w:rPr>
      <w:tab/>
    </w:r>
    <w:r>
      <w:rPr>
        <w:b/>
        <w:spacing w:val="-2"/>
        <w:sz w:val="16"/>
      </w:rPr>
      <w:tab/>
    </w:r>
    <w:r>
      <w:rPr>
        <w:b/>
        <w:spacing w:val="-2"/>
        <w:sz w:val="16"/>
      </w:rPr>
      <w:tab/>
    </w:r>
    <w:r>
      <w:rPr>
        <w:b/>
        <w:spacing w:val="-2"/>
        <w:sz w:val="16"/>
      </w:rPr>
      <w:tab/>
      <w:t xml:space="preserve">PAGE </w:t>
    </w:r>
    <w:r>
      <w:rPr>
        <w:b/>
        <w:spacing w:val="-2"/>
        <w:sz w:val="16"/>
      </w:rPr>
      <w:fldChar w:fldCharType="begin"/>
    </w:r>
    <w:r>
      <w:rPr>
        <w:b/>
        <w:spacing w:val="-2"/>
        <w:sz w:val="16"/>
      </w:rPr>
      <w:instrText>PAGE \* ARABIC</w:instrText>
    </w:r>
    <w:r>
      <w:rPr>
        <w:b/>
        <w:spacing w:val="-2"/>
        <w:sz w:val="16"/>
      </w:rPr>
      <w:fldChar w:fldCharType="separate"/>
    </w:r>
    <w:r>
      <w:rPr>
        <w:b/>
        <w:noProof/>
        <w:spacing w:val="-2"/>
        <w:sz w:val="16"/>
      </w:rPr>
      <w:t>2</w:t>
    </w:r>
    <w:r>
      <w:rPr>
        <w:b/>
        <w:spacing w:val="-2"/>
        <w:sz w:val="16"/>
      </w:rPr>
      <w:fldChar w:fldCharType="end"/>
    </w:r>
    <w:r>
      <w:rPr>
        <w:b/>
        <w:spacing w:val="-2"/>
        <w:sz w:val="16"/>
      </w:rPr>
      <w:t xml:space="preserve"> OF 2</w:t>
    </w:r>
    <w:r>
      <w:rPr>
        <w:b/>
        <w:sz w:val="16"/>
      </w:rPr>
      <w:tab/>
    </w:r>
    <w:r>
      <w:rPr>
        <w:b/>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B217" w14:textId="29F907F1" w:rsidR="002D07B8" w:rsidRPr="000965E3" w:rsidRDefault="002D07B8" w:rsidP="0009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2A435" w14:textId="77777777" w:rsidR="002D07B8" w:rsidRDefault="002D07B8">
      <w:r>
        <w:separator/>
      </w:r>
    </w:p>
  </w:footnote>
  <w:footnote w:type="continuationSeparator" w:id="0">
    <w:p w14:paraId="3954287A" w14:textId="77777777" w:rsidR="002D07B8" w:rsidRDefault="002D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FC48" w14:textId="77777777" w:rsidR="002D07B8" w:rsidRDefault="002D07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EB9B" w14:textId="77777777" w:rsidR="002D07B8" w:rsidRDefault="002D07B8">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33F"/>
    <w:multiLevelType w:val="hybridMultilevel"/>
    <w:tmpl w:val="E4D8CC5E"/>
    <w:lvl w:ilvl="0" w:tplc="78640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46"/>
    <w:multiLevelType w:val="hybridMultilevel"/>
    <w:tmpl w:val="FFE210CE"/>
    <w:lvl w:ilvl="0" w:tplc="0DCA769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7C3592A"/>
    <w:multiLevelType w:val="hybridMultilevel"/>
    <w:tmpl w:val="42588DDC"/>
    <w:lvl w:ilvl="0" w:tplc="05A27906">
      <w:start w:val="2"/>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15:restartNumberingAfterBreak="0">
    <w:nsid w:val="180D70B8"/>
    <w:multiLevelType w:val="hybridMultilevel"/>
    <w:tmpl w:val="EB4A23E0"/>
    <w:lvl w:ilvl="0" w:tplc="F4C25798">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9644C23"/>
    <w:multiLevelType w:val="hybridMultilevel"/>
    <w:tmpl w:val="CA4439F4"/>
    <w:lvl w:ilvl="0" w:tplc="47DE7D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53F70"/>
    <w:multiLevelType w:val="hybridMultilevel"/>
    <w:tmpl w:val="EB7ECA6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E4569A9"/>
    <w:multiLevelType w:val="hybridMultilevel"/>
    <w:tmpl w:val="0C0EDFE0"/>
    <w:lvl w:ilvl="0" w:tplc="D4C2ACA6">
      <w:start w:val="1"/>
      <w:numFmt w:val="lowerLetter"/>
      <w:lvlText w:val="(%1)"/>
      <w:lvlJc w:val="left"/>
      <w:pPr>
        <w:ind w:left="835" w:hanging="360"/>
      </w:pPr>
      <w:rPr>
        <w:rFonts w:cs="Arial" w:hint="default"/>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208B2241"/>
    <w:multiLevelType w:val="hybridMultilevel"/>
    <w:tmpl w:val="D6A8A4DA"/>
    <w:lvl w:ilvl="0" w:tplc="21E4967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540024"/>
    <w:multiLevelType w:val="hybridMultilevel"/>
    <w:tmpl w:val="C874BFEA"/>
    <w:lvl w:ilvl="0" w:tplc="374CC1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D32069D"/>
    <w:multiLevelType w:val="hybridMultilevel"/>
    <w:tmpl w:val="C00C22FE"/>
    <w:lvl w:ilvl="0" w:tplc="623036B8">
      <w:start w:val="3"/>
      <w:numFmt w:val="lowerLetter"/>
      <w:lvlText w:val="(%1)"/>
      <w:lvlJc w:val="left"/>
      <w:pPr>
        <w:tabs>
          <w:tab w:val="num" w:pos="925"/>
        </w:tabs>
        <w:ind w:left="925" w:hanging="45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0" w15:restartNumberingAfterBreak="0">
    <w:nsid w:val="30FE4D8A"/>
    <w:multiLevelType w:val="hybridMultilevel"/>
    <w:tmpl w:val="F912BF1E"/>
    <w:lvl w:ilvl="0" w:tplc="63AEA2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7AF6A40"/>
    <w:multiLevelType w:val="singleLevel"/>
    <w:tmpl w:val="F0163CA2"/>
    <w:lvl w:ilvl="0">
      <w:start w:val="1"/>
      <w:numFmt w:val="decimal"/>
      <w:lvlText w:val="(%1)"/>
      <w:lvlJc w:val="left"/>
      <w:pPr>
        <w:tabs>
          <w:tab w:val="num" w:pos="1416"/>
        </w:tabs>
        <w:ind w:left="1416" w:hanging="480"/>
      </w:pPr>
      <w:rPr>
        <w:rFonts w:hint="default"/>
      </w:rPr>
    </w:lvl>
  </w:abstractNum>
  <w:abstractNum w:abstractNumId="12" w15:restartNumberingAfterBreak="0">
    <w:nsid w:val="3C832F28"/>
    <w:multiLevelType w:val="hybridMultilevel"/>
    <w:tmpl w:val="C6C61EEA"/>
    <w:lvl w:ilvl="0" w:tplc="D0C23746">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E7B36AB"/>
    <w:multiLevelType w:val="hybridMultilevel"/>
    <w:tmpl w:val="C89A6646"/>
    <w:lvl w:ilvl="0" w:tplc="E6DC268A">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E473F5"/>
    <w:multiLevelType w:val="hybridMultilevel"/>
    <w:tmpl w:val="0B68FEC6"/>
    <w:lvl w:ilvl="0" w:tplc="84B69B5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15:restartNumberingAfterBreak="0">
    <w:nsid w:val="50022847"/>
    <w:multiLevelType w:val="hybridMultilevel"/>
    <w:tmpl w:val="652600F2"/>
    <w:lvl w:ilvl="0" w:tplc="BBA439B4">
      <w:start w:val="1"/>
      <w:numFmt w:val="upperLetter"/>
      <w:lvlText w:val="%1."/>
      <w:lvlJc w:val="left"/>
      <w:pPr>
        <w:ind w:left="810" w:hanging="360"/>
      </w:pPr>
      <w:rPr>
        <w:rFonts w:ascii="Arial" w:eastAsia="Times New Roman" w:hAnsi="Arial"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5DE77EF"/>
    <w:multiLevelType w:val="hybridMultilevel"/>
    <w:tmpl w:val="5EB0E868"/>
    <w:lvl w:ilvl="0" w:tplc="6C56B26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7494A58"/>
    <w:multiLevelType w:val="hybridMultilevel"/>
    <w:tmpl w:val="4BD0D99E"/>
    <w:lvl w:ilvl="0" w:tplc="61F0A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434A6D"/>
    <w:multiLevelType w:val="hybridMultilevel"/>
    <w:tmpl w:val="CE481FA0"/>
    <w:lvl w:ilvl="0" w:tplc="FCCCA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6C05AC"/>
    <w:multiLevelType w:val="hybridMultilevel"/>
    <w:tmpl w:val="0504CA00"/>
    <w:lvl w:ilvl="0" w:tplc="B896F4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28001BF"/>
    <w:multiLevelType w:val="multilevel"/>
    <w:tmpl w:val="130620F6"/>
    <w:lvl w:ilvl="0">
      <w:start w:val="1"/>
      <w:numFmt w:val="decimal"/>
      <w:lvlText w:val="%1"/>
      <w:lvlJc w:val="left"/>
      <w:pPr>
        <w:ind w:left="0" w:hanging="1080"/>
      </w:pPr>
      <w:rPr>
        <w:rFonts w:hint="default"/>
      </w:rPr>
    </w:lvl>
    <w:lvl w:ilvl="1">
      <w:start w:val="10"/>
      <w:numFmt w:val="decimal"/>
      <w:lvlText w:val="%1.%2"/>
      <w:lvlJc w:val="left"/>
      <w:pPr>
        <w:ind w:left="0" w:hanging="1080"/>
      </w:pPr>
      <w:rPr>
        <w:rFonts w:ascii="Arial" w:eastAsia="Arial" w:hAnsi="Arial" w:hint="default"/>
        <w:b/>
        <w:bCs/>
        <w:spacing w:val="1"/>
        <w:w w:val="99"/>
        <w:sz w:val="24"/>
        <w:szCs w:val="24"/>
      </w:rPr>
    </w:lvl>
    <w:lvl w:ilvl="2">
      <w:start w:val="1"/>
      <w:numFmt w:val="upperLetter"/>
      <w:lvlText w:val="%3."/>
      <w:lvlJc w:val="left"/>
      <w:pPr>
        <w:ind w:left="3330" w:hanging="720"/>
      </w:pPr>
      <w:rPr>
        <w:rFonts w:ascii="Arial" w:eastAsia="Arial" w:hAnsi="Arial" w:hint="default"/>
        <w:spacing w:val="-2"/>
        <w:w w:val="99"/>
        <w:sz w:val="24"/>
        <w:szCs w:val="24"/>
      </w:rPr>
    </w:lvl>
    <w:lvl w:ilvl="3">
      <w:start w:val="1"/>
      <w:numFmt w:val="decimal"/>
      <w:lvlText w:val="%4."/>
      <w:lvlJc w:val="left"/>
      <w:pPr>
        <w:ind w:left="0" w:hanging="580"/>
      </w:pPr>
      <w:rPr>
        <w:rFonts w:ascii="Arial" w:eastAsia="Arial" w:hAnsi="Arial" w:hint="default"/>
        <w:spacing w:val="1"/>
        <w:w w:val="99"/>
        <w:sz w:val="24"/>
        <w:szCs w:val="24"/>
      </w:rPr>
    </w:lvl>
    <w:lvl w:ilvl="4">
      <w:start w:val="1"/>
      <w:numFmt w:val="lowerLetter"/>
      <w:lvlText w:val="%5."/>
      <w:lvlJc w:val="left"/>
      <w:pPr>
        <w:ind w:left="0" w:hanging="537"/>
      </w:pPr>
      <w:rPr>
        <w:rFonts w:ascii="Arial" w:eastAsia="Arial" w:hAnsi="Arial" w:hint="default"/>
        <w:w w:val="99"/>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638418B1"/>
    <w:multiLevelType w:val="singleLevel"/>
    <w:tmpl w:val="DD9E792E"/>
    <w:lvl w:ilvl="0">
      <w:start w:val="6"/>
      <w:numFmt w:val="lowerLetter"/>
      <w:lvlText w:val="(%1)"/>
      <w:lvlJc w:val="left"/>
      <w:pPr>
        <w:tabs>
          <w:tab w:val="num" w:pos="925"/>
        </w:tabs>
        <w:ind w:left="925" w:hanging="450"/>
      </w:pPr>
      <w:rPr>
        <w:rFonts w:hint="default"/>
      </w:rPr>
    </w:lvl>
  </w:abstractNum>
  <w:abstractNum w:abstractNumId="22" w15:restartNumberingAfterBreak="0">
    <w:nsid w:val="6A3B14F9"/>
    <w:multiLevelType w:val="hybridMultilevel"/>
    <w:tmpl w:val="297E2E20"/>
    <w:lvl w:ilvl="0" w:tplc="323C7620">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72922EAD"/>
    <w:multiLevelType w:val="hybridMultilevel"/>
    <w:tmpl w:val="AC4C49D2"/>
    <w:lvl w:ilvl="0" w:tplc="04090015">
      <w:start w:val="1"/>
      <w:numFmt w:val="upperLetter"/>
      <w:lvlText w:val="%1."/>
      <w:lvlJc w:val="left"/>
      <w:pPr>
        <w:ind w:left="99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E190E"/>
    <w:multiLevelType w:val="hybridMultilevel"/>
    <w:tmpl w:val="4BD0D99E"/>
    <w:lvl w:ilvl="0" w:tplc="61F0A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032894"/>
    <w:multiLevelType w:val="hybridMultilevel"/>
    <w:tmpl w:val="E58A9BBA"/>
    <w:lvl w:ilvl="0" w:tplc="12267BD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1"/>
  </w:num>
  <w:num w:numId="2">
    <w:abstractNumId w:val="11"/>
  </w:num>
  <w:num w:numId="3">
    <w:abstractNumId w:val="2"/>
  </w:num>
  <w:num w:numId="4">
    <w:abstractNumId w:val="5"/>
  </w:num>
  <w:num w:numId="5">
    <w:abstractNumId w:val="13"/>
  </w:num>
  <w:num w:numId="6">
    <w:abstractNumId w:val="9"/>
  </w:num>
  <w:num w:numId="7">
    <w:abstractNumId w:val="12"/>
  </w:num>
  <w:num w:numId="8">
    <w:abstractNumId w:val="3"/>
  </w:num>
  <w:num w:numId="9">
    <w:abstractNumId w:val="24"/>
  </w:num>
  <w:num w:numId="10">
    <w:abstractNumId w:val="0"/>
  </w:num>
  <w:num w:numId="11">
    <w:abstractNumId w:val="15"/>
  </w:num>
  <w:num w:numId="12">
    <w:abstractNumId w:val="25"/>
  </w:num>
  <w:num w:numId="13">
    <w:abstractNumId w:val="4"/>
  </w:num>
  <w:num w:numId="14">
    <w:abstractNumId w:val="19"/>
  </w:num>
  <w:num w:numId="15">
    <w:abstractNumId w:val="14"/>
  </w:num>
  <w:num w:numId="16">
    <w:abstractNumId w:val="8"/>
  </w:num>
  <w:num w:numId="17">
    <w:abstractNumId w:val="23"/>
  </w:num>
  <w:num w:numId="18">
    <w:abstractNumId w:val="1"/>
  </w:num>
  <w:num w:numId="19">
    <w:abstractNumId w:val="18"/>
  </w:num>
  <w:num w:numId="20">
    <w:abstractNumId w:val="17"/>
  </w:num>
  <w:num w:numId="21">
    <w:abstractNumId w:val="6"/>
  </w:num>
  <w:num w:numId="22">
    <w:abstractNumId w:val="20"/>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4mgOMsx8/O++xGwjU3cCJkbiIt+OYdKMBwgT3XXr1b3hulrMXKY+rnhyb+ITslzCe2lIpz5eIuO6l+NCCL3ug==" w:salt="rPtzksybLPlBi593S9WLb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47"/>
    <w:rsid w:val="00000593"/>
    <w:rsid w:val="00000F81"/>
    <w:rsid w:val="00001EA1"/>
    <w:rsid w:val="00002452"/>
    <w:rsid w:val="00003AE7"/>
    <w:rsid w:val="0001670B"/>
    <w:rsid w:val="000175A2"/>
    <w:rsid w:val="000347D5"/>
    <w:rsid w:val="00043810"/>
    <w:rsid w:val="00050881"/>
    <w:rsid w:val="00067E31"/>
    <w:rsid w:val="00071568"/>
    <w:rsid w:val="00075300"/>
    <w:rsid w:val="00082A04"/>
    <w:rsid w:val="00085F77"/>
    <w:rsid w:val="00090C22"/>
    <w:rsid w:val="000919AA"/>
    <w:rsid w:val="000965E3"/>
    <w:rsid w:val="000A10F9"/>
    <w:rsid w:val="000A1F91"/>
    <w:rsid w:val="000C5E79"/>
    <w:rsid w:val="000D1AF4"/>
    <w:rsid w:val="000E0A7B"/>
    <w:rsid w:val="000E16A6"/>
    <w:rsid w:val="000E3D3F"/>
    <w:rsid w:val="000E4EAB"/>
    <w:rsid w:val="000E63CA"/>
    <w:rsid w:val="000F0D89"/>
    <w:rsid w:val="000F7834"/>
    <w:rsid w:val="00106BA2"/>
    <w:rsid w:val="001103C3"/>
    <w:rsid w:val="00120F8A"/>
    <w:rsid w:val="00126A5C"/>
    <w:rsid w:val="0013134C"/>
    <w:rsid w:val="00132D5C"/>
    <w:rsid w:val="001447AB"/>
    <w:rsid w:val="00145E5A"/>
    <w:rsid w:val="00146C1A"/>
    <w:rsid w:val="001505C8"/>
    <w:rsid w:val="00150F83"/>
    <w:rsid w:val="00160D05"/>
    <w:rsid w:val="00160D77"/>
    <w:rsid w:val="0016282A"/>
    <w:rsid w:val="00164920"/>
    <w:rsid w:val="001654E3"/>
    <w:rsid w:val="00165EA6"/>
    <w:rsid w:val="00165EE4"/>
    <w:rsid w:val="00166B95"/>
    <w:rsid w:val="001675DB"/>
    <w:rsid w:val="001735BC"/>
    <w:rsid w:val="001746E4"/>
    <w:rsid w:val="00185D0E"/>
    <w:rsid w:val="00186AC7"/>
    <w:rsid w:val="00186BEF"/>
    <w:rsid w:val="00192121"/>
    <w:rsid w:val="00192E6E"/>
    <w:rsid w:val="00192EE6"/>
    <w:rsid w:val="001932B2"/>
    <w:rsid w:val="001A0D86"/>
    <w:rsid w:val="001A2D59"/>
    <w:rsid w:val="001A461E"/>
    <w:rsid w:val="001A55B5"/>
    <w:rsid w:val="001A691C"/>
    <w:rsid w:val="001A7C1F"/>
    <w:rsid w:val="001B0AC5"/>
    <w:rsid w:val="001B1768"/>
    <w:rsid w:val="001C3E42"/>
    <w:rsid w:val="001C53D1"/>
    <w:rsid w:val="001C7D6D"/>
    <w:rsid w:val="001D606D"/>
    <w:rsid w:val="001E16E2"/>
    <w:rsid w:val="001F00BA"/>
    <w:rsid w:val="001F481E"/>
    <w:rsid w:val="00205232"/>
    <w:rsid w:val="002104BA"/>
    <w:rsid w:val="0021053C"/>
    <w:rsid w:val="00212E1A"/>
    <w:rsid w:val="00213A1B"/>
    <w:rsid w:val="0023775E"/>
    <w:rsid w:val="00240BBB"/>
    <w:rsid w:val="002441CA"/>
    <w:rsid w:val="002459CD"/>
    <w:rsid w:val="00251236"/>
    <w:rsid w:val="00256427"/>
    <w:rsid w:val="0025652B"/>
    <w:rsid w:val="002614A0"/>
    <w:rsid w:val="00262894"/>
    <w:rsid w:val="0026581C"/>
    <w:rsid w:val="00265ABE"/>
    <w:rsid w:val="00271CC7"/>
    <w:rsid w:val="00285B09"/>
    <w:rsid w:val="002900DD"/>
    <w:rsid w:val="00293D93"/>
    <w:rsid w:val="00294BD4"/>
    <w:rsid w:val="00295AE5"/>
    <w:rsid w:val="002A092F"/>
    <w:rsid w:val="002B0035"/>
    <w:rsid w:val="002B0F89"/>
    <w:rsid w:val="002B1D28"/>
    <w:rsid w:val="002C1326"/>
    <w:rsid w:val="002C20B7"/>
    <w:rsid w:val="002C3A11"/>
    <w:rsid w:val="002C3A35"/>
    <w:rsid w:val="002C6C75"/>
    <w:rsid w:val="002D07B8"/>
    <w:rsid w:val="002E5CAB"/>
    <w:rsid w:val="002E6DDA"/>
    <w:rsid w:val="002F6B80"/>
    <w:rsid w:val="00307EC9"/>
    <w:rsid w:val="00317929"/>
    <w:rsid w:val="00324247"/>
    <w:rsid w:val="00326361"/>
    <w:rsid w:val="003270F5"/>
    <w:rsid w:val="00327B20"/>
    <w:rsid w:val="00327EE3"/>
    <w:rsid w:val="00330395"/>
    <w:rsid w:val="00330710"/>
    <w:rsid w:val="0033350A"/>
    <w:rsid w:val="003357AB"/>
    <w:rsid w:val="00342DC4"/>
    <w:rsid w:val="00351C1A"/>
    <w:rsid w:val="00355CFF"/>
    <w:rsid w:val="00360C22"/>
    <w:rsid w:val="00361BC6"/>
    <w:rsid w:val="00364C92"/>
    <w:rsid w:val="00365EBE"/>
    <w:rsid w:val="00365F34"/>
    <w:rsid w:val="00372BF8"/>
    <w:rsid w:val="003733AB"/>
    <w:rsid w:val="003751C8"/>
    <w:rsid w:val="00381BE2"/>
    <w:rsid w:val="00383053"/>
    <w:rsid w:val="00390180"/>
    <w:rsid w:val="00392A5C"/>
    <w:rsid w:val="003960AB"/>
    <w:rsid w:val="00396AB6"/>
    <w:rsid w:val="003A12D3"/>
    <w:rsid w:val="003B1FFB"/>
    <w:rsid w:val="003B219F"/>
    <w:rsid w:val="003B395F"/>
    <w:rsid w:val="003B5F08"/>
    <w:rsid w:val="003B664D"/>
    <w:rsid w:val="003D406D"/>
    <w:rsid w:val="003F0895"/>
    <w:rsid w:val="00405B53"/>
    <w:rsid w:val="0041624D"/>
    <w:rsid w:val="00416E6E"/>
    <w:rsid w:val="00426CBF"/>
    <w:rsid w:val="0043598A"/>
    <w:rsid w:val="00437F2E"/>
    <w:rsid w:val="004438B8"/>
    <w:rsid w:val="00444638"/>
    <w:rsid w:val="004447F7"/>
    <w:rsid w:val="004457D7"/>
    <w:rsid w:val="00447407"/>
    <w:rsid w:val="0045054D"/>
    <w:rsid w:val="00480923"/>
    <w:rsid w:val="0048660C"/>
    <w:rsid w:val="004A75B5"/>
    <w:rsid w:val="004B2AB5"/>
    <w:rsid w:val="004B2EFA"/>
    <w:rsid w:val="004B35D0"/>
    <w:rsid w:val="004B52D5"/>
    <w:rsid w:val="004C39C1"/>
    <w:rsid w:val="004D06D3"/>
    <w:rsid w:val="004D0ECE"/>
    <w:rsid w:val="004D1CF1"/>
    <w:rsid w:val="004D1F23"/>
    <w:rsid w:val="004D2303"/>
    <w:rsid w:val="004D38FC"/>
    <w:rsid w:val="004D652C"/>
    <w:rsid w:val="004E03A5"/>
    <w:rsid w:val="004E12FA"/>
    <w:rsid w:val="004F36BE"/>
    <w:rsid w:val="004F6447"/>
    <w:rsid w:val="004F6A14"/>
    <w:rsid w:val="00501B0A"/>
    <w:rsid w:val="005104A7"/>
    <w:rsid w:val="005139FC"/>
    <w:rsid w:val="00515E97"/>
    <w:rsid w:val="005174B5"/>
    <w:rsid w:val="00521B4E"/>
    <w:rsid w:val="0052220C"/>
    <w:rsid w:val="005425C1"/>
    <w:rsid w:val="0055185C"/>
    <w:rsid w:val="00555325"/>
    <w:rsid w:val="00556F57"/>
    <w:rsid w:val="005615A4"/>
    <w:rsid w:val="00571242"/>
    <w:rsid w:val="0057175D"/>
    <w:rsid w:val="00577705"/>
    <w:rsid w:val="00582417"/>
    <w:rsid w:val="00584986"/>
    <w:rsid w:val="005A1809"/>
    <w:rsid w:val="005A4954"/>
    <w:rsid w:val="005A53CA"/>
    <w:rsid w:val="005B2268"/>
    <w:rsid w:val="005D3767"/>
    <w:rsid w:val="005D37D2"/>
    <w:rsid w:val="005E1CA8"/>
    <w:rsid w:val="005E55F4"/>
    <w:rsid w:val="005E72D7"/>
    <w:rsid w:val="005E7C60"/>
    <w:rsid w:val="005F2979"/>
    <w:rsid w:val="00602026"/>
    <w:rsid w:val="00603899"/>
    <w:rsid w:val="00613D22"/>
    <w:rsid w:val="00623FDF"/>
    <w:rsid w:val="0062505E"/>
    <w:rsid w:val="00625D02"/>
    <w:rsid w:val="00626394"/>
    <w:rsid w:val="0064319D"/>
    <w:rsid w:val="00644457"/>
    <w:rsid w:val="006522BA"/>
    <w:rsid w:val="00652616"/>
    <w:rsid w:val="00660595"/>
    <w:rsid w:val="00660C2C"/>
    <w:rsid w:val="00661730"/>
    <w:rsid w:val="00661D2F"/>
    <w:rsid w:val="00665223"/>
    <w:rsid w:val="00666588"/>
    <w:rsid w:val="0066738C"/>
    <w:rsid w:val="006725C5"/>
    <w:rsid w:val="00673A45"/>
    <w:rsid w:val="00683870"/>
    <w:rsid w:val="00690012"/>
    <w:rsid w:val="00693044"/>
    <w:rsid w:val="006A04B8"/>
    <w:rsid w:val="006A5676"/>
    <w:rsid w:val="006A727D"/>
    <w:rsid w:val="006B2506"/>
    <w:rsid w:val="006B32F5"/>
    <w:rsid w:val="006B4E38"/>
    <w:rsid w:val="006B520F"/>
    <w:rsid w:val="006C200A"/>
    <w:rsid w:val="006C7FAF"/>
    <w:rsid w:val="006D79C7"/>
    <w:rsid w:val="006E538C"/>
    <w:rsid w:val="006F00E3"/>
    <w:rsid w:val="006F13A7"/>
    <w:rsid w:val="006F7300"/>
    <w:rsid w:val="006F7E8F"/>
    <w:rsid w:val="00706947"/>
    <w:rsid w:val="00713C1D"/>
    <w:rsid w:val="007167F4"/>
    <w:rsid w:val="007210A7"/>
    <w:rsid w:val="007259FB"/>
    <w:rsid w:val="00727425"/>
    <w:rsid w:val="00727D70"/>
    <w:rsid w:val="00731E65"/>
    <w:rsid w:val="00733F84"/>
    <w:rsid w:val="00735665"/>
    <w:rsid w:val="007429BF"/>
    <w:rsid w:val="00747404"/>
    <w:rsid w:val="0075129D"/>
    <w:rsid w:val="007541FD"/>
    <w:rsid w:val="007542C2"/>
    <w:rsid w:val="007545DA"/>
    <w:rsid w:val="007552D0"/>
    <w:rsid w:val="00757A25"/>
    <w:rsid w:val="007662EC"/>
    <w:rsid w:val="00767292"/>
    <w:rsid w:val="00767C9E"/>
    <w:rsid w:val="007820D5"/>
    <w:rsid w:val="00787F0E"/>
    <w:rsid w:val="0079303A"/>
    <w:rsid w:val="007A1013"/>
    <w:rsid w:val="007A27D1"/>
    <w:rsid w:val="007A7BCB"/>
    <w:rsid w:val="007B0817"/>
    <w:rsid w:val="007B1FA6"/>
    <w:rsid w:val="007C0CC2"/>
    <w:rsid w:val="007C1DC8"/>
    <w:rsid w:val="007C73D1"/>
    <w:rsid w:val="007E3E39"/>
    <w:rsid w:val="007E45FD"/>
    <w:rsid w:val="007E5E02"/>
    <w:rsid w:val="007E6181"/>
    <w:rsid w:val="007F04B6"/>
    <w:rsid w:val="007F3263"/>
    <w:rsid w:val="00801DDC"/>
    <w:rsid w:val="008021A4"/>
    <w:rsid w:val="008031FA"/>
    <w:rsid w:val="008078DB"/>
    <w:rsid w:val="008106F2"/>
    <w:rsid w:val="00810AFC"/>
    <w:rsid w:val="0081462F"/>
    <w:rsid w:val="008152D1"/>
    <w:rsid w:val="00831EDA"/>
    <w:rsid w:val="00841FDF"/>
    <w:rsid w:val="00843A6E"/>
    <w:rsid w:val="00857A17"/>
    <w:rsid w:val="00857BB1"/>
    <w:rsid w:val="00862422"/>
    <w:rsid w:val="00871ED4"/>
    <w:rsid w:val="0087365B"/>
    <w:rsid w:val="00874186"/>
    <w:rsid w:val="008747B9"/>
    <w:rsid w:val="00876500"/>
    <w:rsid w:val="00881C3D"/>
    <w:rsid w:val="00885D0B"/>
    <w:rsid w:val="00890EE9"/>
    <w:rsid w:val="008A0105"/>
    <w:rsid w:val="008A5FE5"/>
    <w:rsid w:val="008A6978"/>
    <w:rsid w:val="008B16C8"/>
    <w:rsid w:val="008B45A1"/>
    <w:rsid w:val="008B5031"/>
    <w:rsid w:val="008C45C0"/>
    <w:rsid w:val="008E009E"/>
    <w:rsid w:val="008F3936"/>
    <w:rsid w:val="0090177F"/>
    <w:rsid w:val="009070C5"/>
    <w:rsid w:val="00912343"/>
    <w:rsid w:val="00914C99"/>
    <w:rsid w:val="009220DB"/>
    <w:rsid w:val="00933199"/>
    <w:rsid w:val="00935768"/>
    <w:rsid w:val="009359CF"/>
    <w:rsid w:val="009405B2"/>
    <w:rsid w:val="009416DC"/>
    <w:rsid w:val="00944927"/>
    <w:rsid w:val="00954F2F"/>
    <w:rsid w:val="00960759"/>
    <w:rsid w:val="0096184B"/>
    <w:rsid w:val="00962722"/>
    <w:rsid w:val="00981437"/>
    <w:rsid w:val="00982BC8"/>
    <w:rsid w:val="0098327E"/>
    <w:rsid w:val="0098466B"/>
    <w:rsid w:val="009A1103"/>
    <w:rsid w:val="009B2519"/>
    <w:rsid w:val="009B2E4E"/>
    <w:rsid w:val="009C2320"/>
    <w:rsid w:val="009C3BDC"/>
    <w:rsid w:val="009C569A"/>
    <w:rsid w:val="009C7E1B"/>
    <w:rsid w:val="009C7E9C"/>
    <w:rsid w:val="009D1213"/>
    <w:rsid w:val="009E3B9A"/>
    <w:rsid w:val="009E767F"/>
    <w:rsid w:val="009F0E1D"/>
    <w:rsid w:val="00A070AA"/>
    <w:rsid w:val="00A07F47"/>
    <w:rsid w:val="00A126C9"/>
    <w:rsid w:val="00A12A8A"/>
    <w:rsid w:val="00A15CCE"/>
    <w:rsid w:val="00A16F58"/>
    <w:rsid w:val="00A25465"/>
    <w:rsid w:val="00A301B8"/>
    <w:rsid w:val="00A344E1"/>
    <w:rsid w:val="00A42EC2"/>
    <w:rsid w:val="00A44767"/>
    <w:rsid w:val="00A50773"/>
    <w:rsid w:val="00A55B16"/>
    <w:rsid w:val="00A613D2"/>
    <w:rsid w:val="00A626B5"/>
    <w:rsid w:val="00A63567"/>
    <w:rsid w:val="00A8172C"/>
    <w:rsid w:val="00A84AD1"/>
    <w:rsid w:val="00A93A14"/>
    <w:rsid w:val="00A948DB"/>
    <w:rsid w:val="00AA09E8"/>
    <w:rsid w:val="00AA50B3"/>
    <w:rsid w:val="00AA5816"/>
    <w:rsid w:val="00AA694F"/>
    <w:rsid w:val="00AB0027"/>
    <w:rsid w:val="00AB0232"/>
    <w:rsid w:val="00AB2412"/>
    <w:rsid w:val="00AB52F8"/>
    <w:rsid w:val="00AB643B"/>
    <w:rsid w:val="00AC7CDF"/>
    <w:rsid w:val="00AD0EC9"/>
    <w:rsid w:val="00AE265F"/>
    <w:rsid w:val="00AE46B9"/>
    <w:rsid w:val="00AE7137"/>
    <w:rsid w:val="00AF30FB"/>
    <w:rsid w:val="00AF6D4C"/>
    <w:rsid w:val="00B04491"/>
    <w:rsid w:val="00B10FE3"/>
    <w:rsid w:val="00B13050"/>
    <w:rsid w:val="00B24BF3"/>
    <w:rsid w:val="00B36906"/>
    <w:rsid w:val="00B639D4"/>
    <w:rsid w:val="00B64A2E"/>
    <w:rsid w:val="00B64F15"/>
    <w:rsid w:val="00B65F9E"/>
    <w:rsid w:val="00B662AB"/>
    <w:rsid w:val="00B72676"/>
    <w:rsid w:val="00B820EB"/>
    <w:rsid w:val="00B82EF1"/>
    <w:rsid w:val="00B852F7"/>
    <w:rsid w:val="00B93EDB"/>
    <w:rsid w:val="00BA2597"/>
    <w:rsid w:val="00BA4D6C"/>
    <w:rsid w:val="00BB29D1"/>
    <w:rsid w:val="00BB5784"/>
    <w:rsid w:val="00BC494B"/>
    <w:rsid w:val="00BC589B"/>
    <w:rsid w:val="00BD1CFD"/>
    <w:rsid w:val="00BD2100"/>
    <w:rsid w:val="00BD6BD4"/>
    <w:rsid w:val="00BE6286"/>
    <w:rsid w:val="00BE7B28"/>
    <w:rsid w:val="00BF757F"/>
    <w:rsid w:val="00BF7D3E"/>
    <w:rsid w:val="00BF7EEC"/>
    <w:rsid w:val="00C03146"/>
    <w:rsid w:val="00C03E3D"/>
    <w:rsid w:val="00C1188E"/>
    <w:rsid w:val="00C133A9"/>
    <w:rsid w:val="00C15334"/>
    <w:rsid w:val="00C16E54"/>
    <w:rsid w:val="00C2154C"/>
    <w:rsid w:val="00C332A7"/>
    <w:rsid w:val="00C4174B"/>
    <w:rsid w:val="00C50479"/>
    <w:rsid w:val="00C51103"/>
    <w:rsid w:val="00C536EC"/>
    <w:rsid w:val="00C65350"/>
    <w:rsid w:val="00C70F84"/>
    <w:rsid w:val="00C73FAA"/>
    <w:rsid w:val="00C80F90"/>
    <w:rsid w:val="00C83620"/>
    <w:rsid w:val="00C86558"/>
    <w:rsid w:val="00C90318"/>
    <w:rsid w:val="00C90C5A"/>
    <w:rsid w:val="00C91E04"/>
    <w:rsid w:val="00C92174"/>
    <w:rsid w:val="00C94538"/>
    <w:rsid w:val="00CA43BA"/>
    <w:rsid w:val="00CA5FF1"/>
    <w:rsid w:val="00CB20AB"/>
    <w:rsid w:val="00CB4E08"/>
    <w:rsid w:val="00CC0219"/>
    <w:rsid w:val="00CC2C3E"/>
    <w:rsid w:val="00CC6189"/>
    <w:rsid w:val="00CC69BD"/>
    <w:rsid w:val="00CD2F2A"/>
    <w:rsid w:val="00CE0994"/>
    <w:rsid w:val="00CE6F8B"/>
    <w:rsid w:val="00CF7CE6"/>
    <w:rsid w:val="00D02F4A"/>
    <w:rsid w:val="00D03C5E"/>
    <w:rsid w:val="00D05173"/>
    <w:rsid w:val="00D1019A"/>
    <w:rsid w:val="00D11655"/>
    <w:rsid w:val="00D138BF"/>
    <w:rsid w:val="00D15AA5"/>
    <w:rsid w:val="00D20D84"/>
    <w:rsid w:val="00D305C1"/>
    <w:rsid w:val="00D42652"/>
    <w:rsid w:val="00D436BF"/>
    <w:rsid w:val="00D43C0E"/>
    <w:rsid w:val="00D51C79"/>
    <w:rsid w:val="00D54304"/>
    <w:rsid w:val="00D601A5"/>
    <w:rsid w:val="00D60EF8"/>
    <w:rsid w:val="00D61731"/>
    <w:rsid w:val="00D63DBA"/>
    <w:rsid w:val="00D67E27"/>
    <w:rsid w:val="00D747B6"/>
    <w:rsid w:val="00D83C7D"/>
    <w:rsid w:val="00D9120C"/>
    <w:rsid w:val="00D933EB"/>
    <w:rsid w:val="00D9560B"/>
    <w:rsid w:val="00D957F4"/>
    <w:rsid w:val="00D97B17"/>
    <w:rsid w:val="00DA7E77"/>
    <w:rsid w:val="00DB0C5C"/>
    <w:rsid w:val="00DB5AE2"/>
    <w:rsid w:val="00DC0FF0"/>
    <w:rsid w:val="00DC45C8"/>
    <w:rsid w:val="00DC5EA5"/>
    <w:rsid w:val="00DC7A83"/>
    <w:rsid w:val="00DD3FF0"/>
    <w:rsid w:val="00DD5042"/>
    <w:rsid w:val="00DE4241"/>
    <w:rsid w:val="00DF0621"/>
    <w:rsid w:val="00DF0E97"/>
    <w:rsid w:val="00DF1E07"/>
    <w:rsid w:val="00E01BD9"/>
    <w:rsid w:val="00E0532E"/>
    <w:rsid w:val="00E127BC"/>
    <w:rsid w:val="00E13DFC"/>
    <w:rsid w:val="00E209A5"/>
    <w:rsid w:val="00E2123F"/>
    <w:rsid w:val="00E25B69"/>
    <w:rsid w:val="00E27F25"/>
    <w:rsid w:val="00E32AD8"/>
    <w:rsid w:val="00E40816"/>
    <w:rsid w:val="00E47FF6"/>
    <w:rsid w:val="00E53514"/>
    <w:rsid w:val="00E60137"/>
    <w:rsid w:val="00E62047"/>
    <w:rsid w:val="00E71E38"/>
    <w:rsid w:val="00E72CAA"/>
    <w:rsid w:val="00E73306"/>
    <w:rsid w:val="00E738FD"/>
    <w:rsid w:val="00E754CD"/>
    <w:rsid w:val="00E76F29"/>
    <w:rsid w:val="00E80D52"/>
    <w:rsid w:val="00E81998"/>
    <w:rsid w:val="00E83483"/>
    <w:rsid w:val="00E8499B"/>
    <w:rsid w:val="00E85362"/>
    <w:rsid w:val="00E96DEA"/>
    <w:rsid w:val="00EB2919"/>
    <w:rsid w:val="00EB3FD2"/>
    <w:rsid w:val="00EB7CE2"/>
    <w:rsid w:val="00ED0A42"/>
    <w:rsid w:val="00ED14EF"/>
    <w:rsid w:val="00ED1A6B"/>
    <w:rsid w:val="00ED5878"/>
    <w:rsid w:val="00ED626F"/>
    <w:rsid w:val="00ED6312"/>
    <w:rsid w:val="00EE4B59"/>
    <w:rsid w:val="00EE54C1"/>
    <w:rsid w:val="00EE5521"/>
    <w:rsid w:val="00EE5BB0"/>
    <w:rsid w:val="00F01D49"/>
    <w:rsid w:val="00F0288D"/>
    <w:rsid w:val="00F05327"/>
    <w:rsid w:val="00F07404"/>
    <w:rsid w:val="00F238CD"/>
    <w:rsid w:val="00F35A5D"/>
    <w:rsid w:val="00F36ACE"/>
    <w:rsid w:val="00F41048"/>
    <w:rsid w:val="00F42CE5"/>
    <w:rsid w:val="00F507F4"/>
    <w:rsid w:val="00F52947"/>
    <w:rsid w:val="00F652E3"/>
    <w:rsid w:val="00F7204E"/>
    <w:rsid w:val="00F90110"/>
    <w:rsid w:val="00F953CB"/>
    <w:rsid w:val="00FA36A0"/>
    <w:rsid w:val="00FB45EA"/>
    <w:rsid w:val="00FB4DD9"/>
    <w:rsid w:val="00FC12D1"/>
    <w:rsid w:val="00FC721E"/>
    <w:rsid w:val="00FD20AF"/>
    <w:rsid w:val="00FD3872"/>
    <w:rsid w:val="00FD7110"/>
    <w:rsid w:val="00FE6006"/>
    <w:rsid w:val="00FE728D"/>
    <w:rsid w:val="00FE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E8AB0F"/>
  <w15:docId w15:val="{BAA97743-A133-4F29-A625-20F8E997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6F58"/>
    <w:pPr>
      <w:jc w:val="both"/>
    </w:pPr>
    <w:rPr>
      <w:rFonts w:ascii="Arial" w:hAnsi="Arial"/>
    </w:rPr>
  </w:style>
  <w:style w:type="paragraph" w:styleId="Heading1">
    <w:name w:val="heading 1"/>
    <w:basedOn w:val="Normal"/>
    <w:next w:val="Normal"/>
    <w:link w:val="Heading1Char"/>
    <w:qFormat/>
    <w:rsid w:val="00A16F58"/>
    <w:pPr>
      <w:keepNext/>
      <w:widowControl w:val="0"/>
      <w:jc w:val="center"/>
      <w:outlineLvl w:val="0"/>
    </w:pPr>
    <w:rPr>
      <w:rFonts w:ascii="CG Times" w:hAnsi="CG Times"/>
      <w:b/>
      <w:sz w:val="33"/>
    </w:rPr>
  </w:style>
  <w:style w:type="paragraph" w:styleId="Heading2">
    <w:name w:val="heading 2"/>
    <w:basedOn w:val="Normal"/>
    <w:next w:val="Normal"/>
    <w:qFormat/>
    <w:rsid w:val="00A16F58"/>
    <w:pPr>
      <w:keepNext/>
      <w:jc w:val="left"/>
      <w:outlineLvl w:val="1"/>
    </w:pPr>
    <w:rPr>
      <w:spacing w:val="-3"/>
      <w:sz w:val="24"/>
      <w:u w:val="single"/>
    </w:rPr>
  </w:style>
  <w:style w:type="paragraph" w:styleId="Heading3">
    <w:name w:val="heading 3"/>
    <w:basedOn w:val="Normal"/>
    <w:next w:val="Normal"/>
    <w:link w:val="Heading3Char"/>
    <w:qFormat/>
    <w:rsid w:val="00A16F58"/>
    <w:pPr>
      <w:keepNext/>
      <w:widowControl w:val="0"/>
      <w:jc w:val="center"/>
      <w:outlineLvl w:val="2"/>
    </w:pPr>
    <w:rPr>
      <w:rFonts w:ascii="CG Times" w:hAnsi="CG Times"/>
      <w:b/>
      <w:sz w:val="16"/>
    </w:rPr>
  </w:style>
  <w:style w:type="paragraph" w:styleId="Heading4">
    <w:name w:val="heading 4"/>
    <w:basedOn w:val="Normal"/>
    <w:next w:val="Normal"/>
    <w:link w:val="Heading4Char"/>
    <w:qFormat/>
    <w:rsid w:val="00A16F58"/>
    <w:pPr>
      <w:keepNext/>
      <w:tabs>
        <w:tab w:val="center" w:pos="5040"/>
      </w:tabs>
      <w:suppressAutoHyphens/>
      <w:jc w:val="center"/>
      <w:outlineLvl w:val="3"/>
    </w:pPr>
    <w:rPr>
      <w:caps/>
      <w:spacing w:val="-3"/>
      <w:u w:val="single"/>
    </w:rPr>
  </w:style>
  <w:style w:type="paragraph" w:styleId="Heading5">
    <w:name w:val="heading 5"/>
    <w:basedOn w:val="Normal"/>
    <w:next w:val="Normal"/>
    <w:link w:val="Heading5Char"/>
    <w:qFormat/>
    <w:rsid w:val="00A16F58"/>
    <w:pPr>
      <w:keepNext/>
      <w:tabs>
        <w:tab w:val="left" w:pos="475"/>
        <w:tab w:val="left" w:pos="936"/>
        <w:tab w:val="left" w:pos="1411"/>
        <w:tab w:val="left" w:pos="1872"/>
        <w:tab w:val="left" w:pos="2347"/>
        <w:tab w:val="left" w:pos="2808"/>
      </w:tabs>
      <w:outlineLvl w:val="4"/>
    </w:pPr>
    <w:rPr>
      <w:b/>
      <w:u w:val="single"/>
    </w:rPr>
  </w:style>
  <w:style w:type="paragraph" w:styleId="Heading6">
    <w:name w:val="heading 6"/>
    <w:basedOn w:val="Normal"/>
    <w:next w:val="Normal"/>
    <w:link w:val="Heading6Char"/>
    <w:qFormat/>
    <w:rsid w:val="00A16F58"/>
    <w:pPr>
      <w:keepNext/>
      <w:tabs>
        <w:tab w:val="left" w:pos="720"/>
        <w:tab w:val="left" w:pos="10080"/>
      </w:tabs>
      <w:suppressAutoHyphens/>
      <w:jc w:val="center"/>
      <w:outlineLvl w:val="5"/>
    </w:pPr>
    <w:rPr>
      <w:b/>
    </w:rPr>
  </w:style>
  <w:style w:type="paragraph" w:styleId="Heading7">
    <w:name w:val="heading 7"/>
    <w:basedOn w:val="Normal"/>
    <w:next w:val="Normal"/>
    <w:link w:val="Heading7Char"/>
    <w:qFormat/>
    <w:rsid w:val="00A16F58"/>
    <w:pPr>
      <w:keepNext/>
      <w:tabs>
        <w:tab w:val="left" w:pos="720"/>
        <w:tab w:val="left" w:pos="1980"/>
        <w:tab w:val="right" w:leader="dot" w:pos="9418"/>
        <w:tab w:val="right" w:pos="9630"/>
      </w:tabs>
      <w:outlineLvl w:val="6"/>
    </w:pPr>
  </w:style>
  <w:style w:type="paragraph" w:styleId="Heading8">
    <w:name w:val="heading 8"/>
    <w:basedOn w:val="Normal"/>
    <w:next w:val="Normal"/>
    <w:link w:val="Heading8Char"/>
    <w:qFormat/>
    <w:rsid w:val="00A16F58"/>
    <w:pPr>
      <w:keepNext/>
      <w:tabs>
        <w:tab w:val="left" w:pos="1980"/>
        <w:tab w:val="left" w:pos="9000"/>
        <w:tab w:val="right" w:pos="9792"/>
      </w:tabs>
      <w:outlineLvl w:val="7"/>
    </w:pPr>
    <w:rPr>
      <w:b/>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F58"/>
    <w:pPr>
      <w:tabs>
        <w:tab w:val="center" w:pos="4320"/>
        <w:tab w:val="right" w:pos="8640"/>
      </w:tabs>
    </w:pPr>
  </w:style>
  <w:style w:type="paragraph" w:styleId="Footer">
    <w:name w:val="footer"/>
    <w:basedOn w:val="Normal"/>
    <w:link w:val="FooterChar"/>
    <w:rsid w:val="00A16F58"/>
    <w:pPr>
      <w:tabs>
        <w:tab w:val="center" w:pos="4320"/>
        <w:tab w:val="right" w:pos="8640"/>
      </w:tabs>
    </w:pPr>
  </w:style>
  <w:style w:type="paragraph" w:styleId="BodyTextIndent">
    <w:name w:val="Body Text Indent"/>
    <w:basedOn w:val="Normal"/>
    <w:link w:val="BodyTextIndentChar"/>
    <w:rsid w:val="00A16F58"/>
    <w:pPr>
      <w:tabs>
        <w:tab w:val="left" w:pos="475"/>
        <w:tab w:val="left" w:pos="936"/>
        <w:tab w:val="left" w:pos="1411"/>
        <w:tab w:val="left" w:pos="1872"/>
        <w:tab w:val="left" w:pos="2376"/>
        <w:tab w:val="left" w:pos="2808"/>
      </w:tabs>
      <w:suppressAutoHyphens/>
      <w:ind w:left="936" w:hanging="461"/>
    </w:pPr>
  </w:style>
  <w:style w:type="paragraph" w:styleId="BodyText2">
    <w:name w:val="Body Text 2"/>
    <w:basedOn w:val="Normal"/>
    <w:link w:val="BodyText2Char"/>
    <w:rsid w:val="00A16F58"/>
    <w:pPr>
      <w:keepNext/>
      <w:keepLines/>
      <w:pBdr>
        <w:top w:val="double" w:sz="4" w:space="6" w:color="auto"/>
        <w:left w:val="double" w:sz="4" w:space="4" w:color="auto"/>
        <w:bottom w:val="double" w:sz="4" w:space="4" w:color="auto"/>
        <w:right w:val="double" w:sz="4" w:space="4" w:color="auto"/>
      </w:pBdr>
    </w:pPr>
  </w:style>
  <w:style w:type="character" w:customStyle="1" w:styleId="Heading2Char">
    <w:name w:val="Heading 2 Char"/>
    <w:rsid w:val="00A16F58"/>
    <w:rPr>
      <w:b/>
      <w:noProof w:val="0"/>
      <w:snapToGrid w:val="0"/>
      <w:lang w:val="en-US" w:eastAsia="en-US" w:bidi="ar-SA"/>
    </w:rPr>
  </w:style>
  <w:style w:type="character" w:customStyle="1" w:styleId="DeltaViewInsertion">
    <w:name w:val="DeltaView Insertion"/>
    <w:rsid w:val="00212E1A"/>
    <w:rPr>
      <w:color w:val="0000FF"/>
      <w:spacing w:val="0"/>
      <w:u w:val="double"/>
    </w:rPr>
  </w:style>
  <w:style w:type="character" w:styleId="Hyperlink">
    <w:name w:val="Hyperlink"/>
    <w:rsid w:val="00FC12D1"/>
    <w:rPr>
      <w:color w:val="0000FF"/>
      <w:u w:val="single"/>
    </w:rPr>
  </w:style>
  <w:style w:type="paragraph" w:styleId="Title">
    <w:name w:val="Title"/>
    <w:basedOn w:val="Normal"/>
    <w:link w:val="TitleChar"/>
    <w:qFormat/>
    <w:rsid w:val="00FC12D1"/>
    <w:pPr>
      <w:jc w:val="center"/>
    </w:pPr>
    <w:rPr>
      <w:b/>
    </w:rPr>
  </w:style>
  <w:style w:type="character" w:styleId="PageNumber">
    <w:name w:val="page number"/>
    <w:basedOn w:val="DefaultParagraphFont"/>
    <w:rsid w:val="000E3D3F"/>
  </w:style>
  <w:style w:type="paragraph" w:styleId="BodyTextIndent2">
    <w:name w:val="Body Text Indent 2"/>
    <w:basedOn w:val="Normal"/>
    <w:link w:val="BodyTextIndent2Char"/>
    <w:rsid w:val="000E3D3F"/>
    <w:pPr>
      <w:tabs>
        <w:tab w:val="left" w:pos="475"/>
        <w:tab w:val="left" w:pos="936"/>
        <w:tab w:val="left" w:pos="1411"/>
        <w:tab w:val="left" w:pos="1872"/>
        <w:tab w:val="left" w:pos="2347"/>
        <w:tab w:val="left" w:pos="2808"/>
      </w:tabs>
      <w:ind w:left="1440" w:hanging="965"/>
    </w:pPr>
  </w:style>
  <w:style w:type="paragraph" w:styleId="BodyTextIndent3">
    <w:name w:val="Body Text Indent 3"/>
    <w:basedOn w:val="Normal"/>
    <w:link w:val="BodyTextIndent3Char"/>
    <w:rsid w:val="000E3D3F"/>
    <w:pPr>
      <w:tabs>
        <w:tab w:val="left" w:pos="475"/>
        <w:tab w:val="left" w:pos="936"/>
        <w:tab w:val="left" w:pos="1411"/>
        <w:tab w:val="left" w:pos="1872"/>
        <w:tab w:val="left" w:pos="2376"/>
        <w:tab w:val="left" w:pos="2808"/>
      </w:tabs>
      <w:suppressAutoHyphens/>
      <w:ind w:left="936" w:hanging="461"/>
    </w:pPr>
  </w:style>
  <w:style w:type="character" w:styleId="FollowedHyperlink">
    <w:name w:val="FollowedHyperlink"/>
    <w:rsid w:val="000E3D3F"/>
    <w:rPr>
      <w:color w:val="800080"/>
      <w:u w:val="single"/>
    </w:rPr>
  </w:style>
  <w:style w:type="paragraph" w:styleId="FootnoteText">
    <w:name w:val="footnote text"/>
    <w:basedOn w:val="Normal"/>
    <w:link w:val="FootnoteTextChar"/>
    <w:semiHidden/>
    <w:rsid w:val="000E3D3F"/>
  </w:style>
  <w:style w:type="paragraph" w:styleId="BalloonText">
    <w:name w:val="Balloon Text"/>
    <w:basedOn w:val="Normal"/>
    <w:link w:val="BalloonTextChar"/>
    <w:semiHidden/>
    <w:rsid w:val="000E3D3F"/>
    <w:pPr>
      <w:jc w:val="left"/>
    </w:pPr>
    <w:rPr>
      <w:rFonts w:ascii="Tahoma" w:hAnsi="Tahoma" w:cs="Tahoma"/>
      <w:sz w:val="16"/>
      <w:szCs w:val="16"/>
    </w:rPr>
  </w:style>
  <w:style w:type="character" w:customStyle="1" w:styleId="Heading6Char">
    <w:name w:val="Heading 6 Char"/>
    <w:link w:val="Heading6"/>
    <w:rsid w:val="00307EC9"/>
    <w:rPr>
      <w:rFonts w:ascii="Arial" w:hAnsi="Arial"/>
      <w:b/>
    </w:rPr>
  </w:style>
  <w:style w:type="character" w:customStyle="1" w:styleId="FootnoteTextChar">
    <w:name w:val="Footnote Text Char"/>
    <w:link w:val="FootnoteText"/>
    <w:semiHidden/>
    <w:rsid w:val="00C332A7"/>
    <w:rPr>
      <w:rFonts w:ascii="Arial" w:hAnsi="Arial"/>
    </w:rPr>
  </w:style>
  <w:style w:type="character" w:styleId="FootnoteReference">
    <w:name w:val="footnote reference"/>
    <w:rsid w:val="00C332A7"/>
    <w:rPr>
      <w:vertAlign w:val="superscript"/>
    </w:rPr>
  </w:style>
  <w:style w:type="paragraph" w:styleId="ListParagraph">
    <w:name w:val="List Paragraph"/>
    <w:basedOn w:val="Normal"/>
    <w:uiPriority w:val="34"/>
    <w:qFormat/>
    <w:rsid w:val="009E3B9A"/>
    <w:pPr>
      <w:ind w:left="720"/>
    </w:pPr>
  </w:style>
  <w:style w:type="character" w:customStyle="1" w:styleId="HeaderChar">
    <w:name w:val="Header Char"/>
    <w:basedOn w:val="DefaultParagraphFont"/>
    <w:link w:val="Header"/>
    <w:rsid w:val="00BD6BD4"/>
    <w:rPr>
      <w:rFonts w:ascii="Arial" w:hAnsi="Arial"/>
    </w:rPr>
  </w:style>
  <w:style w:type="paragraph" w:customStyle="1" w:styleId="BARTBodyText">
    <w:name w:val="BART Body Text"/>
    <w:link w:val="BARTBodyTextChar"/>
    <w:rsid w:val="002C20B7"/>
    <w:pPr>
      <w:spacing w:after="240"/>
    </w:pPr>
    <w:rPr>
      <w:rFonts w:ascii="Arial" w:hAnsi="Arial"/>
      <w:sz w:val="22"/>
    </w:rPr>
  </w:style>
  <w:style w:type="character" w:customStyle="1" w:styleId="BARTBodyTextChar">
    <w:name w:val="BART Body Text Char"/>
    <w:basedOn w:val="DefaultParagraphFont"/>
    <w:link w:val="BARTBodyText"/>
    <w:rsid w:val="002C20B7"/>
    <w:rPr>
      <w:rFonts w:ascii="Arial" w:hAnsi="Arial"/>
      <w:sz w:val="22"/>
    </w:rPr>
  </w:style>
  <w:style w:type="paragraph" w:styleId="BodyText">
    <w:name w:val="Body Text"/>
    <w:basedOn w:val="Normal"/>
    <w:link w:val="BodyTextChar"/>
    <w:semiHidden/>
    <w:unhideWhenUsed/>
    <w:rsid w:val="00D1019A"/>
    <w:pPr>
      <w:spacing w:after="120"/>
    </w:pPr>
  </w:style>
  <w:style w:type="character" w:customStyle="1" w:styleId="BodyTextChar">
    <w:name w:val="Body Text Char"/>
    <w:basedOn w:val="DefaultParagraphFont"/>
    <w:link w:val="BodyText"/>
    <w:semiHidden/>
    <w:rsid w:val="00D1019A"/>
    <w:rPr>
      <w:rFonts w:ascii="Arial" w:hAnsi="Arial"/>
    </w:rPr>
  </w:style>
  <w:style w:type="table" w:styleId="TableGrid">
    <w:name w:val="Table Grid"/>
    <w:basedOn w:val="TableNormal"/>
    <w:uiPriority w:val="39"/>
    <w:rsid w:val="00D1019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D2303"/>
    <w:pPr>
      <w:jc w:val="left"/>
    </w:pPr>
    <w:rPr>
      <w:rFonts w:ascii="Courier New" w:hAnsi="Courier New" w:cs="Courier New"/>
    </w:rPr>
  </w:style>
  <w:style w:type="character" w:customStyle="1" w:styleId="PlainTextChar">
    <w:name w:val="Plain Text Char"/>
    <w:basedOn w:val="DefaultParagraphFont"/>
    <w:link w:val="PlainText"/>
    <w:rsid w:val="004D2303"/>
    <w:rPr>
      <w:rFonts w:ascii="Courier New" w:hAnsi="Courier New" w:cs="Courier New"/>
    </w:rPr>
  </w:style>
  <w:style w:type="character" w:customStyle="1" w:styleId="BodyTextIndent2Char">
    <w:name w:val="Body Text Indent 2 Char"/>
    <w:basedOn w:val="DefaultParagraphFont"/>
    <w:link w:val="BodyTextIndent2"/>
    <w:rsid w:val="00CA43BA"/>
    <w:rPr>
      <w:rFonts w:ascii="Arial" w:hAnsi="Arial"/>
    </w:rPr>
  </w:style>
  <w:style w:type="character" w:styleId="CommentReference">
    <w:name w:val="annotation reference"/>
    <w:basedOn w:val="DefaultParagraphFont"/>
    <w:semiHidden/>
    <w:unhideWhenUsed/>
    <w:rsid w:val="007C1DC8"/>
    <w:rPr>
      <w:sz w:val="16"/>
      <w:szCs w:val="16"/>
    </w:rPr>
  </w:style>
  <w:style w:type="paragraph" w:styleId="CommentText">
    <w:name w:val="annotation text"/>
    <w:basedOn w:val="Normal"/>
    <w:link w:val="CommentTextChar"/>
    <w:semiHidden/>
    <w:unhideWhenUsed/>
    <w:rsid w:val="007C1DC8"/>
  </w:style>
  <w:style w:type="character" w:customStyle="1" w:styleId="CommentTextChar">
    <w:name w:val="Comment Text Char"/>
    <w:basedOn w:val="DefaultParagraphFont"/>
    <w:link w:val="CommentText"/>
    <w:semiHidden/>
    <w:rsid w:val="007C1DC8"/>
    <w:rPr>
      <w:rFonts w:ascii="Arial" w:hAnsi="Arial"/>
    </w:rPr>
  </w:style>
  <w:style w:type="character" w:customStyle="1" w:styleId="Mention1">
    <w:name w:val="Mention1"/>
    <w:basedOn w:val="DefaultParagraphFont"/>
    <w:uiPriority w:val="99"/>
    <w:semiHidden/>
    <w:unhideWhenUsed/>
    <w:rsid w:val="007C1DC8"/>
    <w:rPr>
      <w:color w:val="2B579A"/>
      <w:shd w:val="clear" w:color="auto" w:fill="E6E6E6"/>
    </w:rPr>
  </w:style>
  <w:style w:type="character" w:customStyle="1" w:styleId="Heading1Char">
    <w:name w:val="Heading 1 Char"/>
    <w:basedOn w:val="DefaultParagraphFont"/>
    <w:link w:val="Heading1"/>
    <w:rsid w:val="003F0895"/>
    <w:rPr>
      <w:rFonts w:ascii="CG Times" w:hAnsi="CG Times"/>
      <w:b/>
      <w:sz w:val="33"/>
    </w:rPr>
  </w:style>
  <w:style w:type="character" w:customStyle="1" w:styleId="Heading3Char">
    <w:name w:val="Heading 3 Char"/>
    <w:basedOn w:val="DefaultParagraphFont"/>
    <w:link w:val="Heading3"/>
    <w:rsid w:val="003F0895"/>
    <w:rPr>
      <w:rFonts w:ascii="CG Times" w:hAnsi="CG Times"/>
      <w:b/>
      <w:sz w:val="16"/>
    </w:rPr>
  </w:style>
  <w:style w:type="character" w:customStyle="1" w:styleId="Heading4Char">
    <w:name w:val="Heading 4 Char"/>
    <w:basedOn w:val="DefaultParagraphFont"/>
    <w:link w:val="Heading4"/>
    <w:rsid w:val="003F0895"/>
    <w:rPr>
      <w:rFonts w:ascii="Arial" w:hAnsi="Arial"/>
      <w:caps/>
      <w:spacing w:val="-3"/>
      <w:u w:val="single"/>
    </w:rPr>
  </w:style>
  <w:style w:type="character" w:customStyle="1" w:styleId="Heading5Char">
    <w:name w:val="Heading 5 Char"/>
    <w:basedOn w:val="DefaultParagraphFont"/>
    <w:link w:val="Heading5"/>
    <w:rsid w:val="003F0895"/>
    <w:rPr>
      <w:rFonts w:ascii="Arial" w:hAnsi="Arial"/>
      <w:b/>
      <w:u w:val="single"/>
    </w:rPr>
  </w:style>
  <w:style w:type="character" w:customStyle="1" w:styleId="Heading7Char">
    <w:name w:val="Heading 7 Char"/>
    <w:basedOn w:val="DefaultParagraphFont"/>
    <w:link w:val="Heading7"/>
    <w:rsid w:val="003F0895"/>
    <w:rPr>
      <w:rFonts w:ascii="Arial" w:hAnsi="Arial"/>
    </w:rPr>
  </w:style>
  <w:style w:type="character" w:customStyle="1" w:styleId="Heading8Char">
    <w:name w:val="Heading 8 Char"/>
    <w:basedOn w:val="DefaultParagraphFont"/>
    <w:link w:val="Heading8"/>
    <w:rsid w:val="003F0895"/>
    <w:rPr>
      <w:rFonts w:ascii="Arial" w:hAnsi="Arial"/>
      <w:b/>
      <w:u w:val="words"/>
    </w:rPr>
  </w:style>
  <w:style w:type="character" w:customStyle="1" w:styleId="FooterChar">
    <w:name w:val="Footer Char"/>
    <w:basedOn w:val="DefaultParagraphFont"/>
    <w:link w:val="Footer"/>
    <w:rsid w:val="003F0895"/>
    <w:rPr>
      <w:rFonts w:ascii="Arial" w:hAnsi="Arial"/>
    </w:rPr>
  </w:style>
  <w:style w:type="character" w:customStyle="1" w:styleId="BodyTextIndentChar">
    <w:name w:val="Body Text Indent Char"/>
    <w:basedOn w:val="DefaultParagraphFont"/>
    <w:link w:val="BodyTextIndent"/>
    <w:rsid w:val="003F0895"/>
    <w:rPr>
      <w:rFonts w:ascii="Arial" w:hAnsi="Arial"/>
    </w:rPr>
  </w:style>
  <w:style w:type="character" w:customStyle="1" w:styleId="BodyText2Char">
    <w:name w:val="Body Text 2 Char"/>
    <w:basedOn w:val="DefaultParagraphFont"/>
    <w:link w:val="BodyText2"/>
    <w:rsid w:val="003F0895"/>
    <w:rPr>
      <w:rFonts w:ascii="Arial" w:hAnsi="Arial"/>
    </w:rPr>
  </w:style>
  <w:style w:type="character" w:customStyle="1" w:styleId="TitleChar">
    <w:name w:val="Title Char"/>
    <w:basedOn w:val="DefaultParagraphFont"/>
    <w:link w:val="Title"/>
    <w:rsid w:val="003F0895"/>
    <w:rPr>
      <w:rFonts w:ascii="Arial" w:hAnsi="Arial"/>
      <w:b/>
    </w:rPr>
  </w:style>
  <w:style w:type="character" w:customStyle="1" w:styleId="BodyTextIndent3Char">
    <w:name w:val="Body Text Indent 3 Char"/>
    <w:basedOn w:val="DefaultParagraphFont"/>
    <w:link w:val="BodyTextIndent3"/>
    <w:rsid w:val="003F0895"/>
    <w:rPr>
      <w:rFonts w:ascii="Arial" w:hAnsi="Arial"/>
    </w:rPr>
  </w:style>
  <w:style w:type="character" w:customStyle="1" w:styleId="BalloonTextChar">
    <w:name w:val="Balloon Text Char"/>
    <w:basedOn w:val="DefaultParagraphFont"/>
    <w:link w:val="BalloonText"/>
    <w:semiHidden/>
    <w:rsid w:val="003F0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4029">
      <w:bodyDiv w:val="1"/>
      <w:marLeft w:val="0"/>
      <w:marRight w:val="0"/>
      <w:marTop w:val="0"/>
      <w:marBottom w:val="0"/>
      <w:divBdr>
        <w:top w:val="none" w:sz="0" w:space="0" w:color="auto"/>
        <w:left w:val="none" w:sz="0" w:space="0" w:color="auto"/>
        <w:bottom w:val="none" w:sz="0" w:space="0" w:color="auto"/>
        <w:right w:val="none" w:sz="0" w:space="0" w:color="auto"/>
      </w:divBdr>
    </w:div>
    <w:div w:id="738478367">
      <w:bodyDiv w:val="1"/>
      <w:marLeft w:val="0"/>
      <w:marRight w:val="0"/>
      <w:marTop w:val="0"/>
      <w:marBottom w:val="0"/>
      <w:divBdr>
        <w:top w:val="none" w:sz="0" w:space="0" w:color="auto"/>
        <w:left w:val="none" w:sz="0" w:space="0" w:color="auto"/>
        <w:bottom w:val="none" w:sz="0" w:space="0" w:color="auto"/>
        <w:right w:val="none" w:sz="0" w:space="0" w:color="auto"/>
      </w:divBdr>
    </w:div>
    <w:div w:id="779960392">
      <w:bodyDiv w:val="1"/>
      <w:marLeft w:val="0"/>
      <w:marRight w:val="0"/>
      <w:marTop w:val="0"/>
      <w:marBottom w:val="0"/>
      <w:divBdr>
        <w:top w:val="none" w:sz="0" w:space="0" w:color="auto"/>
        <w:left w:val="none" w:sz="0" w:space="0" w:color="auto"/>
        <w:bottom w:val="none" w:sz="0" w:space="0" w:color="auto"/>
        <w:right w:val="none" w:sz="0" w:space="0" w:color="auto"/>
      </w:divBdr>
    </w:div>
    <w:div w:id="824902633">
      <w:bodyDiv w:val="1"/>
      <w:marLeft w:val="0"/>
      <w:marRight w:val="0"/>
      <w:marTop w:val="0"/>
      <w:marBottom w:val="0"/>
      <w:divBdr>
        <w:top w:val="none" w:sz="0" w:space="0" w:color="auto"/>
        <w:left w:val="none" w:sz="0" w:space="0" w:color="auto"/>
        <w:bottom w:val="none" w:sz="0" w:space="0" w:color="auto"/>
        <w:right w:val="none" w:sz="0" w:space="0" w:color="auto"/>
      </w:divBdr>
    </w:div>
    <w:div w:id="880895840">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36643466">
      <w:bodyDiv w:val="1"/>
      <w:marLeft w:val="0"/>
      <w:marRight w:val="0"/>
      <w:marTop w:val="0"/>
      <w:marBottom w:val="0"/>
      <w:divBdr>
        <w:top w:val="none" w:sz="0" w:space="0" w:color="auto"/>
        <w:left w:val="none" w:sz="0" w:space="0" w:color="auto"/>
        <w:bottom w:val="none" w:sz="0" w:space="0" w:color="auto"/>
        <w:right w:val="none" w:sz="0" w:space="0" w:color="auto"/>
      </w:divBdr>
    </w:div>
    <w:div w:id="1102644802">
      <w:bodyDiv w:val="1"/>
      <w:marLeft w:val="0"/>
      <w:marRight w:val="0"/>
      <w:marTop w:val="0"/>
      <w:marBottom w:val="0"/>
      <w:divBdr>
        <w:top w:val="none" w:sz="0" w:space="0" w:color="auto"/>
        <w:left w:val="none" w:sz="0" w:space="0" w:color="auto"/>
        <w:bottom w:val="none" w:sz="0" w:space="0" w:color="auto"/>
        <w:right w:val="none" w:sz="0" w:space="0" w:color="auto"/>
      </w:divBdr>
    </w:div>
    <w:div w:id="1204100327">
      <w:bodyDiv w:val="1"/>
      <w:marLeft w:val="0"/>
      <w:marRight w:val="0"/>
      <w:marTop w:val="0"/>
      <w:marBottom w:val="0"/>
      <w:divBdr>
        <w:top w:val="none" w:sz="0" w:space="0" w:color="auto"/>
        <w:left w:val="none" w:sz="0" w:space="0" w:color="auto"/>
        <w:bottom w:val="none" w:sz="0" w:space="0" w:color="auto"/>
        <w:right w:val="none" w:sz="0" w:space="0" w:color="auto"/>
      </w:divBdr>
    </w:div>
    <w:div w:id="1273247801">
      <w:bodyDiv w:val="1"/>
      <w:marLeft w:val="0"/>
      <w:marRight w:val="0"/>
      <w:marTop w:val="0"/>
      <w:marBottom w:val="0"/>
      <w:divBdr>
        <w:top w:val="none" w:sz="0" w:space="0" w:color="auto"/>
        <w:left w:val="none" w:sz="0" w:space="0" w:color="auto"/>
        <w:bottom w:val="none" w:sz="0" w:space="0" w:color="auto"/>
        <w:right w:val="none" w:sz="0" w:space="0" w:color="auto"/>
      </w:divBdr>
    </w:div>
    <w:div w:id="1409693371">
      <w:bodyDiv w:val="1"/>
      <w:marLeft w:val="0"/>
      <w:marRight w:val="0"/>
      <w:marTop w:val="0"/>
      <w:marBottom w:val="0"/>
      <w:divBdr>
        <w:top w:val="none" w:sz="0" w:space="0" w:color="auto"/>
        <w:left w:val="none" w:sz="0" w:space="0" w:color="auto"/>
        <w:bottom w:val="none" w:sz="0" w:space="0" w:color="auto"/>
        <w:right w:val="none" w:sz="0" w:space="0" w:color="auto"/>
      </w:divBdr>
    </w:div>
    <w:div w:id="1466268252">
      <w:bodyDiv w:val="1"/>
      <w:marLeft w:val="0"/>
      <w:marRight w:val="0"/>
      <w:marTop w:val="0"/>
      <w:marBottom w:val="0"/>
      <w:divBdr>
        <w:top w:val="none" w:sz="0" w:space="0" w:color="auto"/>
        <w:left w:val="none" w:sz="0" w:space="0" w:color="auto"/>
        <w:bottom w:val="none" w:sz="0" w:space="0" w:color="auto"/>
        <w:right w:val="none" w:sz="0" w:space="0" w:color="auto"/>
      </w:divBdr>
    </w:div>
    <w:div w:id="1496069565">
      <w:bodyDiv w:val="1"/>
      <w:marLeft w:val="0"/>
      <w:marRight w:val="0"/>
      <w:marTop w:val="0"/>
      <w:marBottom w:val="0"/>
      <w:divBdr>
        <w:top w:val="none" w:sz="0" w:space="0" w:color="auto"/>
        <w:left w:val="none" w:sz="0" w:space="0" w:color="auto"/>
        <w:bottom w:val="none" w:sz="0" w:space="0" w:color="auto"/>
        <w:right w:val="none" w:sz="0" w:space="0" w:color="auto"/>
      </w:divBdr>
    </w:div>
    <w:div w:id="1565290825">
      <w:bodyDiv w:val="1"/>
      <w:marLeft w:val="0"/>
      <w:marRight w:val="0"/>
      <w:marTop w:val="0"/>
      <w:marBottom w:val="0"/>
      <w:divBdr>
        <w:top w:val="none" w:sz="0" w:space="0" w:color="auto"/>
        <w:left w:val="none" w:sz="0" w:space="0" w:color="auto"/>
        <w:bottom w:val="none" w:sz="0" w:space="0" w:color="auto"/>
        <w:right w:val="none" w:sz="0" w:space="0" w:color="auto"/>
      </w:divBdr>
    </w:div>
    <w:div w:id="1607154653">
      <w:bodyDiv w:val="1"/>
      <w:marLeft w:val="0"/>
      <w:marRight w:val="0"/>
      <w:marTop w:val="0"/>
      <w:marBottom w:val="0"/>
      <w:divBdr>
        <w:top w:val="none" w:sz="0" w:space="0" w:color="auto"/>
        <w:left w:val="none" w:sz="0" w:space="0" w:color="auto"/>
        <w:bottom w:val="none" w:sz="0" w:space="0" w:color="auto"/>
        <w:right w:val="none" w:sz="0" w:space="0" w:color="auto"/>
      </w:divBdr>
    </w:div>
    <w:div w:id="1763836326">
      <w:bodyDiv w:val="1"/>
      <w:marLeft w:val="0"/>
      <w:marRight w:val="0"/>
      <w:marTop w:val="0"/>
      <w:marBottom w:val="0"/>
      <w:divBdr>
        <w:top w:val="none" w:sz="0" w:space="0" w:color="auto"/>
        <w:left w:val="none" w:sz="0" w:space="0" w:color="auto"/>
        <w:bottom w:val="none" w:sz="0" w:space="0" w:color="auto"/>
        <w:right w:val="none" w:sz="0" w:space="0" w:color="auto"/>
      </w:divBdr>
    </w:div>
    <w:div w:id="1898200874">
      <w:bodyDiv w:val="1"/>
      <w:marLeft w:val="0"/>
      <w:marRight w:val="0"/>
      <w:marTop w:val="0"/>
      <w:marBottom w:val="0"/>
      <w:divBdr>
        <w:top w:val="none" w:sz="0" w:space="0" w:color="auto"/>
        <w:left w:val="none" w:sz="0" w:space="0" w:color="auto"/>
        <w:bottom w:val="none" w:sz="0" w:space="0" w:color="auto"/>
        <w:right w:val="none" w:sz="0" w:space="0" w:color="auto"/>
      </w:divBdr>
    </w:div>
    <w:div w:id="1912765524">
      <w:bodyDiv w:val="1"/>
      <w:marLeft w:val="0"/>
      <w:marRight w:val="0"/>
      <w:marTop w:val="0"/>
      <w:marBottom w:val="0"/>
      <w:divBdr>
        <w:top w:val="none" w:sz="0" w:space="0" w:color="auto"/>
        <w:left w:val="none" w:sz="0" w:space="0" w:color="auto"/>
        <w:bottom w:val="none" w:sz="0" w:space="0" w:color="auto"/>
        <w:right w:val="none" w:sz="0" w:space="0" w:color="auto"/>
      </w:divBdr>
    </w:div>
    <w:div w:id="2034308844">
      <w:bodyDiv w:val="1"/>
      <w:marLeft w:val="0"/>
      <w:marRight w:val="0"/>
      <w:marTop w:val="0"/>
      <w:marBottom w:val="0"/>
      <w:divBdr>
        <w:top w:val="none" w:sz="0" w:space="0" w:color="auto"/>
        <w:left w:val="none" w:sz="0" w:space="0" w:color="auto"/>
        <w:bottom w:val="none" w:sz="0" w:space="0" w:color="auto"/>
        <w:right w:val="none" w:sz="0" w:space="0" w:color="auto"/>
      </w:divBdr>
    </w:div>
    <w:div w:id="20897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gov/oc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000.000" TargetMode="External"/><Relationship Id="rId4" Type="http://schemas.openxmlformats.org/officeDocument/2006/relationships/settings" Target="settings.xml"/><Relationship Id="rId9" Type="http://schemas.openxmlformats.org/officeDocument/2006/relationships/hyperlink" Target="mailto:casbury@bart.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3F7B-A60C-46EB-9F64-7A2A14B6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8652</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Federal Construction Contract w_Goal</vt:lpstr>
    </vt:vector>
  </TitlesOfParts>
  <Manager>RDownie</Manager>
  <Company>BART</Company>
  <LinksUpToDate>false</LinksUpToDate>
  <CharactersWithSpaces>10149</CharactersWithSpaces>
  <SharedDoc>false</SharedDoc>
  <HLinks>
    <vt:vector size="24" baseType="variant">
      <vt:variant>
        <vt:i4>7995506</vt:i4>
      </vt:variant>
      <vt:variant>
        <vt:i4>9</vt:i4>
      </vt:variant>
      <vt:variant>
        <vt:i4>0</vt:i4>
      </vt:variant>
      <vt:variant>
        <vt:i4>5</vt:i4>
      </vt:variant>
      <vt:variant>
        <vt:lpwstr>http://naics.com/search.htm</vt:lpwstr>
      </vt:variant>
      <vt:variant>
        <vt:lpwstr/>
      </vt:variant>
      <vt:variant>
        <vt:i4>5570644</vt:i4>
      </vt:variant>
      <vt:variant>
        <vt:i4>6</vt:i4>
      </vt:variant>
      <vt:variant>
        <vt:i4>0</vt:i4>
      </vt:variant>
      <vt:variant>
        <vt:i4>5</vt:i4>
      </vt:variant>
      <vt:variant>
        <vt:lpwstr>http://www.bart.gov/</vt:lpwstr>
      </vt:variant>
      <vt:variant>
        <vt:lpwstr/>
      </vt:variant>
      <vt:variant>
        <vt:i4>3539003</vt:i4>
      </vt:variant>
      <vt:variant>
        <vt:i4>3</vt:i4>
      </vt:variant>
      <vt:variant>
        <vt:i4>0</vt:i4>
      </vt:variant>
      <vt:variant>
        <vt:i4>5</vt:i4>
      </vt:variant>
      <vt:variant>
        <vt:lpwstr>http://www.bart.gov/ocr</vt:lpwstr>
      </vt:variant>
      <vt:variant>
        <vt:lpwstr/>
      </vt:variant>
      <vt:variant>
        <vt:i4>3539003</vt:i4>
      </vt:variant>
      <vt:variant>
        <vt:i4>0</vt:i4>
      </vt:variant>
      <vt:variant>
        <vt:i4>0</vt:i4>
      </vt:variant>
      <vt:variant>
        <vt:i4>5</vt:i4>
      </vt:variant>
      <vt:variant>
        <vt:lpwstr>http://www.bart.gov/ocr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Construction Contract w_Goal</dc:title>
  <dc:subject>Construction Contract Template</dc:subject>
  <dc:creator>OKanu</dc:creator>
  <cp:keywords>Federal Construction Goal</cp:keywords>
  <cp:lastModifiedBy>Colleen Kaida</cp:lastModifiedBy>
  <cp:revision>2</cp:revision>
  <cp:lastPrinted>2017-12-15T18:42:00Z</cp:lastPrinted>
  <dcterms:created xsi:type="dcterms:W3CDTF">2017-12-21T21:19:00Z</dcterms:created>
  <dcterms:modified xsi:type="dcterms:W3CDTF">2017-12-21T21:19:00Z</dcterms:modified>
  <cp:category>Template</cp:category>
</cp:coreProperties>
</file>